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E2" w:rsidRPr="00AA5E4E" w:rsidRDefault="008D34E2" w:rsidP="008D34E2">
      <w:pPr>
        <w:pStyle w:val="1"/>
        <w:jc w:val="left"/>
        <w:rPr>
          <w:rFonts w:cs="Arial"/>
          <w:sz w:val="20"/>
          <w:lang w:val="ru-RU"/>
        </w:rPr>
      </w:pPr>
      <w:bookmarkStart w:id="0" w:name="_GoBack"/>
      <w:bookmarkEnd w:id="0"/>
      <w:r>
        <w:rPr>
          <w:rFonts w:cs="Arial"/>
          <w:noProof/>
          <w:sz w:val="20"/>
        </w:rPr>
        <w:t>Skoda</w:t>
      </w:r>
      <w:r w:rsidRPr="008D34E2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Octavia</w:t>
      </w:r>
    </w:p>
    <w:p w:rsidR="008D34E2" w:rsidRPr="008D34E2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8D34E2">
        <w:rPr>
          <w:rFonts w:ascii="Arial" w:hAnsi="Arial" w:cs="Arial"/>
          <w:b/>
          <w:i/>
          <w:sz w:val="20"/>
          <w:szCs w:val="20"/>
        </w:rPr>
        <w:t>1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8D34E2"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8D34E2">
        <w:rPr>
          <w:rFonts w:ascii="Arial" w:hAnsi="Arial" w:cs="Arial"/>
          <w:b/>
          <w:i/>
          <w:sz w:val="20"/>
          <w:szCs w:val="20"/>
        </w:rPr>
        <w:t>10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8D34E2" w:rsidRPr="008D34E2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Механическая КПП 5-ступ.</w:t>
      </w:r>
    </w:p>
    <w:p w:rsidR="008D34E2" w:rsidRPr="00996DE5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8D34E2" w:rsidRPr="00AA5E4E" w:rsidRDefault="008D34E2" w:rsidP="008D34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202559" cy="2401294"/>
            <wp:effectExtent l="0" t="0" r="0" b="0"/>
            <wp:docPr id="4" name="Рисунок 4" descr="\\IGOR-PC\Exchange\Архив\Наличие автомобилей+фото\Фото\13 07 18\IMG_0108-13-07-18-11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GOR-PC\Exchange\Архив\Наличие автомобилей+фото\Фото\13 07 18\IMG_0108-13-07-18-11-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015" cy="240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lastRenderedPageBreak/>
        <w:t>Стандартная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Электрообогрев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Регулировка водительского кресла по высоте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 xml:space="preserve">Встроенные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A660DA" w:rsidRPr="000C5B32" w:rsidRDefault="00A660DA" w:rsidP="00A660DA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6.5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card</w:t>
      </w:r>
    </w:p>
    <w:p w:rsidR="00A660DA" w:rsidRPr="000E487E" w:rsidRDefault="00A660DA" w:rsidP="00A66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передние и задние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Малый кожаный пакет 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CLIMATRONIC</w:t>
      </w:r>
      <w:r w:rsidRPr="000E487E">
        <w:rPr>
          <w:rFonts w:ascii="Times New Roman" w:hAnsi="Times New Roman" w:cs="Times New Roman"/>
          <w:sz w:val="24"/>
          <w:szCs w:val="24"/>
        </w:rPr>
        <w:t>-климат-контроль 2 зоны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Подогрев сопел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омывателя</w:t>
      </w:r>
      <w:proofErr w:type="spellEnd"/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диски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ALCATRAS</w:t>
      </w:r>
      <w:r w:rsidRPr="000E487E">
        <w:rPr>
          <w:rFonts w:ascii="Times New Roman" w:hAnsi="Times New Roman" w:cs="Times New Roman"/>
          <w:sz w:val="24"/>
          <w:szCs w:val="24"/>
        </w:rPr>
        <w:t xml:space="preserve"> 6.5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jx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8D34E2" w:rsidRDefault="008D34E2" w:rsidP="008D34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4E2" w:rsidRDefault="008D34E2" w:rsidP="008D34E2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A660DA">
        <w:rPr>
          <w:rFonts w:ascii="Arial" w:hAnsi="Arial" w:cs="Arial"/>
          <w:b/>
          <w:sz w:val="40"/>
          <w:szCs w:val="40"/>
        </w:rPr>
        <w:t>14 300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8D34E2" w:rsidRPr="00996DE5" w:rsidRDefault="008D34E2" w:rsidP="008D34E2">
      <w:pPr>
        <w:pStyle w:val="a5"/>
        <w:rPr>
          <w:rFonts w:ascii="Arial" w:hAnsi="Arial" w:cs="Arial"/>
          <w:b/>
        </w:rPr>
      </w:pPr>
    </w:p>
    <w:p w:rsidR="008D34E2" w:rsidRPr="008D34E2" w:rsidRDefault="008D34E2" w:rsidP="008D34E2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8D34E2" w:rsidRPr="00A660DA" w:rsidRDefault="008D34E2" w:rsidP="008D34E2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  <w:r w:rsidRPr="008D34E2">
        <w:rPr>
          <w:rFonts w:cs="Arial"/>
          <w:noProof/>
          <w:sz w:val="20"/>
          <w:lang w:val="ru-RU"/>
        </w:rPr>
        <w:t xml:space="preserve"> </w:t>
      </w:r>
      <w:r w:rsidR="00A660DA">
        <w:rPr>
          <w:rFonts w:cs="Arial"/>
          <w:noProof/>
          <w:sz w:val="20"/>
        </w:rPr>
        <w:t>Superb</w:t>
      </w:r>
    </w:p>
    <w:p w:rsidR="008D34E2" w:rsidRPr="008D34E2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8D34E2">
        <w:rPr>
          <w:rFonts w:ascii="Arial" w:hAnsi="Arial" w:cs="Arial"/>
          <w:b/>
          <w:i/>
          <w:sz w:val="20"/>
          <w:szCs w:val="20"/>
        </w:rPr>
        <w:t>1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="00A660DA" w:rsidRPr="00A660DA">
        <w:rPr>
          <w:rFonts w:ascii="Arial" w:hAnsi="Arial" w:cs="Arial"/>
          <w:b/>
          <w:i/>
          <w:sz w:val="20"/>
          <w:szCs w:val="20"/>
        </w:rPr>
        <w:t>4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="00A660DA" w:rsidRPr="00A660DA">
        <w:rPr>
          <w:rFonts w:ascii="Arial" w:hAnsi="Arial" w:cs="Arial"/>
          <w:b/>
          <w:i/>
          <w:sz w:val="20"/>
          <w:szCs w:val="20"/>
        </w:rPr>
        <w:t xml:space="preserve"> </w:t>
      </w:r>
      <w:r w:rsidR="00A660DA">
        <w:rPr>
          <w:rFonts w:ascii="Arial" w:hAnsi="Arial" w:cs="Arial"/>
          <w:b/>
          <w:i/>
          <w:sz w:val="20"/>
          <w:szCs w:val="20"/>
          <w:lang w:val="en-US"/>
        </w:rPr>
        <w:t>TSI</w:t>
      </w:r>
      <w:r w:rsidR="00A660DA" w:rsidRPr="00A660DA">
        <w:rPr>
          <w:rFonts w:ascii="Arial" w:hAnsi="Arial" w:cs="Arial"/>
          <w:b/>
          <w:i/>
          <w:sz w:val="20"/>
          <w:szCs w:val="20"/>
        </w:rPr>
        <w:t xml:space="preserve"> 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="00A660DA" w:rsidRPr="00A660DA">
        <w:rPr>
          <w:rFonts w:ascii="Arial" w:hAnsi="Arial" w:cs="Arial"/>
          <w:b/>
          <w:i/>
          <w:sz w:val="20"/>
          <w:szCs w:val="20"/>
        </w:rPr>
        <w:t>25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8D34E2" w:rsidRPr="008D34E2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Механическая КПП </w:t>
      </w:r>
      <w:r w:rsidR="00A660DA" w:rsidRPr="00A660DA">
        <w:rPr>
          <w:rFonts w:ascii="Arial" w:hAnsi="Arial" w:cs="Arial"/>
          <w:b/>
          <w:i/>
          <w:sz w:val="20"/>
          <w:szCs w:val="20"/>
        </w:rPr>
        <w:t>6</w:t>
      </w:r>
      <w:r>
        <w:rPr>
          <w:rFonts w:ascii="Arial" w:hAnsi="Arial" w:cs="Arial"/>
          <w:b/>
          <w:i/>
          <w:sz w:val="20"/>
          <w:szCs w:val="20"/>
        </w:rPr>
        <w:t>-ступ.</w:t>
      </w:r>
    </w:p>
    <w:p w:rsidR="008D34E2" w:rsidRPr="00996DE5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="00A660DA" w:rsidRPr="00A660DA">
        <w:rPr>
          <w:rFonts w:ascii="Arial" w:hAnsi="Arial" w:cs="Arial"/>
          <w:b/>
          <w:i/>
          <w:sz w:val="20"/>
          <w:szCs w:val="20"/>
        </w:rPr>
        <w:t>8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8D34E2" w:rsidRPr="00AA5E4E" w:rsidRDefault="00A660DA" w:rsidP="008D34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085106" cy="2313227"/>
            <wp:effectExtent l="0" t="0" r="1270" b="0"/>
            <wp:docPr id="5" name="Рисунок 5" descr="\\IGOR-PC\Exchange\Архив\Наличие автомобилей+фото\Фото\13 07 18\IMG_0107-13-07-18-11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GOR-PC\Exchange\Архив\Наличие автомобилей+фото\Фото\13 07 18\IMG_0107-13-07-18-11-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56" cy="23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A660DA" w:rsidRPr="00A660DA" w:rsidRDefault="008D34E2" w:rsidP="00A660DA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 w:rsidR="00A660DA">
        <w:rPr>
          <w:sz w:val="32"/>
          <w:szCs w:val="32"/>
        </w:rPr>
        <w:t>:</w:t>
      </w:r>
    </w:p>
    <w:p w:rsidR="00A660DA" w:rsidRPr="00A660DA" w:rsidRDefault="00A660DA" w:rsidP="00A660DA">
      <w:pPr>
        <w:spacing w:after="0"/>
      </w:pPr>
      <w:r w:rsidRPr="00A660DA">
        <w:rPr>
          <w:rFonts w:ascii="Times New Roman" w:hAnsi="Times New Roman" w:cs="Times New Roman"/>
        </w:rPr>
        <w:t>Малый кожаный пакет (руль, рычаг КПП, стояночный тормоз)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  <w:lang w:val="en-US"/>
        </w:rPr>
        <w:t>FRONT</w:t>
      </w:r>
      <w:r w:rsidRPr="00A660DA">
        <w:rPr>
          <w:rFonts w:ascii="Times New Roman" w:hAnsi="Times New Roman" w:cs="Times New Roman"/>
        </w:rPr>
        <w:t xml:space="preserve"> </w:t>
      </w:r>
      <w:r w:rsidRPr="00A660DA">
        <w:rPr>
          <w:rFonts w:ascii="Times New Roman" w:hAnsi="Times New Roman" w:cs="Times New Roman"/>
          <w:lang w:val="en-US"/>
        </w:rPr>
        <w:t>ASSIST</w:t>
      </w:r>
      <w:r w:rsidRPr="00A660DA">
        <w:rPr>
          <w:rFonts w:ascii="Times New Roman" w:hAnsi="Times New Roman" w:cs="Times New Roman"/>
        </w:rPr>
        <w:t xml:space="preserve"> мониторинг траффика впереди автомобиля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Передние противотуманные фары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 xml:space="preserve">Хромированная отделка </w:t>
      </w:r>
      <w:r w:rsidRPr="00A660DA">
        <w:rPr>
          <w:rFonts w:ascii="Times New Roman" w:hAnsi="Times New Roman" w:cs="Times New Roman"/>
          <w:lang w:val="en-US"/>
        </w:rPr>
        <w:t>ALULOOK</w:t>
      </w:r>
      <w:r w:rsidRPr="00A660DA">
        <w:rPr>
          <w:rFonts w:ascii="Times New Roman" w:hAnsi="Times New Roman" w:cs="Times New Roman"/>
        </w:rPr>
        <w:t xml:space="preserve"> </w:t>
      </w:r>
      <w:r w:rsidRPr="00A660DA">
        <w:rPr>
          <w:rFonts w:ascii="Times New Roman" w:hAnsi="Times New Roman" w:cs="Times New Roman"/>
          <w:lang w:val="en-US"/>
        </w:rPr>
        <w:t>Light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Хромирование передней решетки и боковых стекол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A660DA">
        <w:rPr>
          <w:rFonts w:ascii="Times New Roman" w:hAnsi="Times New Roman" w:cs="Times New Roman"/>
          <w:lang w:val="en-US"/>
        </w:rPr>
        <w:t xml:space="preserve">ESC </w:t>
      </w:r>
      <w:proofErr w:type="spellStart"/>
      <w:r w:rsidRPr="00A660DA">
        <w:rPr>
          <w:rFonts w:ascii="Times New Roman" w:hAnsi="Times New Roman" w:cs="Times New Roman"/>
        </w:rPr>
        <w:t>вкл</w:t>
      </w:r>
      <w:proofErr w:type="spellEnd"/>
      <w:r w:rsidRPr="00A660DA">
        <w:rPr>
          <w:rFonts w:ascii="Times New Roman" w:hAnsi="Times New Roman" w:cs="Times New Roman"/>
          <w:lang w:val="en-US"/>
        </w:rPr>
        <w:t>.</w:t>
      </w:r>
      <w:proofErr w:type="gramEnd"/>
      <w:r w:rsidRPr="00A660DA">
        <w:rPr>
          <w:rFonts w:ascii="Times New Roman" w:hAnsi="Times New Roman" w:cs="Times New Roman"/>
          <w:lang w:val="en-US"/>
        </w:rPr>
        <w:t xml:space="preserve"> ABS MSR ASR EDS HBA DSR RBS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 xml:space="preserve">Пакет для плохих дорог 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Подушки безопасности водителя и пассажира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Боковые подушки безопасности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Электронный иммобилайзер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proofErr w:type="spellStart"/>
      <w:r w:rsidRPr="00A660DA">
        <w:rPr>
          <w:rFonts w:ascii="Times New Roman" w:hAnsi="Times New Roman" w:cs="Times New Roman"/>
        </w:rPr>
        <w:t>Элетростеклоподъемники</w:t>
      </w:r>
      <w:proofErr w:type="spellEnd"/>
      <w:r w:rsidRPr="00A660DA">
        <w:rPr>
          <w:rFonts w:ascii="Times New Roman" w:hAnsi="Times New Roman" w:cs="Times New Roman"/>
        </w:rPr>
        <w:t xml:space="preserve"> передние и задние с функцией автозапуска 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 xml:space="preserve">Центральный замок SAFE SYSTEM с дистанционным управлением 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Бортовой компьютер MAXI-DOT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proofErr w:type="spellStart"/>
      <w:r w:rsidRPr="00A660DA">
        <w:rPr>
          <w:rFonts w:ascii="Times New Roman" w:hAnsi="Times New Roman" w:cs="Times New Roman"/>
        </w:rPr>
        <w:t>Электрозеркала</w:t>
      </w:r>
      <w:proofErr w:type="spellEnd"/>
      <w:r w:rsidRPr="00A660DA">
        <w:rPr>
          <w:rFonts w:ascii="Times New Roman" w:hAnsi="Times New Roman" w:cs="Times New Roman"/>
        </w:rPr>
        <w:t xml:space="preserve"> с обогревом, </w:t>
      </w:r>
      <w:proofErr w:type="spellStart"/>
      <w:r w:rsidRPr="00A660DA">
        <w:rPr>
          <w:rFonts w:ascii="Times New Roman" w:hAnsi="Times New Roman" w:cs="Times New Roman"/>
        </w:rPr>
        <w:t>поворотниками</w:t>
      </w:r>
      <w:proofErr w:type="spellEnd"/>
      <w:r w:rsidRPr="00A660DA">
        <w:rPr>
          <w:rFonts w:ascii="Times New Roman" w:hAnsi="Times New Roman" w:cs="Times New Roman"/>
        </w:rPr>
        <w:t xml:space="preserve"> LIGHT ASSISTANT управление головным светом 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 xml:space="preserve">CLIMARONIC - </w:t>
      </w:r>
      <w:proofErr w:type="spellStart"/>
      <w:r w:rsidRPr="00A660DA">
        <w:rPr>
          <w:rFonts w:ascii="Times New Roman" w:hAnsi="Times New Roman" w:cs="Times New Roman"/>
        </w:rPr>
        <w:t>двухзонный</w:t>
      </w:r>
      <w:proofErr w:type="spellEnd"/>
      <w:r w:rsidRPr="00A660DA">
        <w:rPr>
          <w:rFonts w:ascii="Times New Roman" w:hAnsi="Times New Roman" w:cs="Times New Roman"/>
        </w:rPr>
        <w:t xml:space="preserve"> климат-контроль, фильтр запаха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Передние сидения с механической регулировкой по высоте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Аудиоподготовка на 8 динамиков- 2 DIN, две антенны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 xml:space="preserve">Радио </w:t>
      </w:r>
      <w:r w:rsidRPr="00A660DA">
        <w:rPr>
          <w:rFonts w:ascii="Times New Roman" w:hAnsi="Times New Roman" w:cs="Times New Roman"/>
          <w:lang w:val="en-US"/>
        </w:rPr>
        <w:t>BOLERO</w:t>
      </w:r>
      <w:r w:rsidRPr="00A660DA">
        <w:rPr>
          <w:rFonts w:ascii="Times New Roman" w:hAnsi="Times New Roman" w:cs="Times New Roman"/>
        </w:rPr>
        <w:t xml:space="preserve"> 6.5 </w:t>
      </w:r>
      <w:r w:rsidRPr="00A660DA">
        <w:rPr>
          <w:rFonts w:ascii="Times New Roman" w:hAnsi="Times New Roman" w:cs="Times New Roman"/>
          <w:lang w:val="en-US"/>
        </w:rPr>
        <w:t>Touch</w:t>
      </w:r>
      <w:r w:rsidRPr="00A660DA">
        <w:rPr>
          <w:rFonts w:ascii="Times New Roman" w:hAnsi="Times New Roman" w:cs="Times New Roman"/>
        </w:rPr>
        <w:t xml:space="preserve"> </w:t>
      </w:r>
      <w:r w:rsidRPr="00A660DA">
        <w:rPr>
          <w:rFonts w:ascii="Times New Roman" w:hAnsi="Times New Roman" w:cs="Times New Roman"/>
          <w:lang w:val="en-US"/>
        </w:rPr>
        <w:t>Screen</w:t>
      </w:r>
      <w:r w:rsidRPr="00A660DA">
        <w:rPr>
          <w:rFonts w:ascii="Times New Roman" w:hAnsi="Times New Roman" w:cs="Times New Roman"/>
        </w:rPr>
        <w:t xml:space="preserve">, </w:t>
      </w:r>
      <w:r w:rsidRPr="00A660DA">
        <w:rPr>
          <w:rFonts w:ascii="Times New Roman" w:hAnsi="Times New Roman" w:cs="Times New Roman"/>
          <w:lang w:val="en-US"/>
        </w:rPr>
        <w:t>MP</w:t>
      </w:r>
      <w:r w:rsidRPr="00A660DA">
        <w:rPr>
          <w:rFonts w:ascii="Times New Roman" w:hAnsi="Times New Roman" w:cs="Times New Roman"/>
        </w:rPr>
        <w:t>3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proofErr w:type="spellStart"/>
      <w:r w:rsidRPr="00A660DA">
        <w:rPr>
          <w:rFonts w:ascii="Times New Roman" w:hAnsi="Times New Roman" w:cs="Times New Roman"/>
        </w:rPr>
        <w:t>Легкосплавные</w:t>
      </w:r>
      <w:proofErr w:type="spellEnd"/>
      <w:r w:rsidRPr="00A660DA">
        <w:rPr>
          <w:rFonts w:ascii="Times New Roman" w:hAnsi="Times New Roman" w:cs="Times New Roman"/>
        </w:rPr>
        <w:t xml:space="preserve"> диски </w:t>
      </w:r>
      <w:r w:rsidRPr="00A660DA">
        <w:rPr>
          <w:rFonts w:ascii="Times New Roman" w:hAnsi="Times New Roman" w:cs="Times New Roman"/>
          <w:lang w:val="en-US"/>
        </w:rPr>
        <w:t>Orion</w:t>
      </w:r>
      <w:r w:rsidRPr="00A660DA">
        <w:rPr>
          <w:rFonts w:ascii="Times New Roman" w:hAnsi="Times New Roman" w:cs="Times New Roman"/>
        </w:rPr>
        <w:t xml:space="preserve"> – </w:t>
      </w:r>
      <w:smartTag w:uri="urn:schemas-microsoft-com:office:smarttags" w:element="metricconverter">
        <w:smartTagPr>
          <w:attr w:name="ProductID" w:val="16”"/>
        </w:smartTagPr>
        <w:r w:rsidRPr="00A660DA">
          <w:rPr>
            <w:rFonts w:ascii="Times New Roman" w:hAnsi="Times New Roman" w:cs="Times New Roman"/>
          </w:rPr>
          <w:t>16”</w:t>
        </w:r>
      </w:smartTag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 xml:space="preserve">Комфорт-телефония </w:t>
      </w:r>
      <w:r w:rsidRPr="00A660DA">
        <w:rPr>
          <w:rFonts w:ascii="Times New Roman" w:hAnsi="Times New Roman" w:cs="Times New Roman"/>
          <w:lang w:val="en-US"/>
        </w:rPr>
        <w:t>Bluetooth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Датчики парковки задним ходом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Отсеки для зонтов вкл. 2 зонта</w:t>
      </w:r>
    </w:p>
    <w:p w:rsidR="00A660DA" w:rsidRPr="00A660DA" w:rsidRDefault="00A660DA" w:rsidP="00A660DA">
      <w:pPr>
        <w:spacing w:after="0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Подогрев передних кресел</w:t>
      </w:r>
    </w:p>
    <w:p w:rsidR="00A660DA" w:rsidRPr="000C5B32" w:rsidRDefault="00A660DA" w:rsidP="008D34E2">
      <w:pPr>
        <w:pStyle w:val="a5"/>
        <w:rPr>
          <w:rFonts w:ascii="Arial" w:hAnsi="Arial" w:cs="Arial"/>
          <w:b/>
          <w:sz w:val="32"/>
          <w:szCs w:val="32"/>
        </w:rPr>
      </w:pPr>
    </w:p>
    <w:p w:rsidR="00A660DA" w:rsidRPr="000C5B32" w:rsidRDefault="008D34E2" w:rsidP="008D34E2">
      <w:pPr>
        <w:pStyle w:val="a5"/>
        <w:rPr>
          <w:rFonts w:ascii="Arial" w:hAnsi="Arial" w:cs="Arial"/>
          <w:b/>
          <w:sz w:val="40"/>
          <w:szCs w:val="40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A660DA" w:rsidRPr="000C5B32">
        <w:rPr>
          <w:rFonts w:ascii="Arial" w:hAnsi="Arial" w:cs="Arial"/>
          <w:b/>
          <w:sz w:val="40"/>
          <w:szCs w:val="40"/>
        </w:rPr>
        <w:t>19 700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A660DA" w:rsidRPr="000C5B32" w:rsidRDefault="00A660DA" w:rsidP="008D34E2">
      <w:pPr>
        <w:pStyle w:val="a5"/>
        <w:rPr>
          <w:rFonts w:ascii="Arial" w:hAnsi="Arial" w:cs="Arial"/>
          <w:b/>
          <w:sz w:val="40"/>
          <w:szCs w:val="40"/>
        </w:rPr>
      </w:pPr>
    </w:p>
    <w:p w:rsidR="008D34E2" w:rsidRPr="008D34E2" w:rsidRDefault="008D34E2" w:rsidP="008D34E2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8D34E2" w:rsidRPr="000C5B32" w:rsidRDefault="008D34E2" w:rsidP="00906FC1">
      <w:pPr>
        <w:pStyle w:val="a5"/>
        <w:rPr>
          <w:rFonts w:ascii="Arial" w:hAnsi="Arial" w:cs="Arial"/>
          <w:b/>
        </w:rPr>
      </w:pPr>
    </w:p>
    <w:p w:rsidR="000E487E" w:rsidRPr="000E487E" w:rsidRDefault="000E487E" w:rsidP="000E487E">
      <w:pPr>
        <w:pStyle w:val="1"/>
        <w:jc w:val="left"/>
        <w:rPr>
          <w:rFonts w:cs="Arial"/>
          <w:sz w:val="20"/>
        </w:rPr>
      </w:pPr>
      <w:r>
        <w:rPr>
          <w:rFonts w:cs="Arial"/>
          <w:noProof/>
          <w:sz w:val="20"/>
        </w:rPr>
        <w:lastRenderedPageBreak/>
        <w:t>Skoda</w:t>
      </w:r>
      <w:r w:rsidRPr="000E487E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>Rapid</w:t>
      </w:r>
    </w:p>
    <w:p w:rsidR="000E487E" w:rsidRPr="000E487E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Двигатель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: 1,6 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 (</w:t>
      </w:r>
      <w:r w:rsidRPr="00996DE5">
        <w:rPr>
          <w:rFonts w:ascii="Arial" w:hAnsi="Arial" w:cs="Arial"/>
          <w:b/>
          <w:i/>
          <w:sz w:val="20"/>
          <w:szCs w:val="20"/>
        </w:rPr>
        <w:t>бензин</w:t>
      </w:r>
      <w:r w:rsidRPr="000E487E">
        <w:rPr>
          <w:rFonts w:ascii="Arial" w:hAnsi="Arial" w:cs="Arial"/>
          <w:b/>
          <w:i/>
          <w:sz w:val="20"/>
          <w:szCs w:val="20"/>
        </w:rPr>
        <w:t>) 110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0E487E">
        <w:rPr>
          <w:rFonts w:ascii="Arial" w:hAnsi="Arial" w:cs="Arial"/>
          <w:b/>
          <w:i/>
          <w:sz w:val="20"/>
          <w:szCs w:val="20"/>
        </w:rPr>
        <w:t>.</w:t>
      </w:r>
    </w:p>
    <w:p w:rsidR="000E487E" w:rsidRPr="008D34E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Механическая КПП </w:t>
      </w:r>
      <w:r w:rsidRPr="000C5B32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-ступ.</w:t>
      </w:r>
    </w:p>
    <w:p w:rsidR="000E487E" w:rsidRPr="00996DE5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0C5B32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0E487E" w:rsidRPr="00AA5E4E" w:rsidRDefault="000E487E" w:rsidP="000E487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117722" cy="2337683"/>
            <wp:effectExtent l="0" t="0" r="6985" b="5715"/>
            <wp:docPr id="7" name="Рисунок 7" descr="\\IGOR-PC\Exchange\Архив\Наличие автомобилей+фото\Фото\13 07 18\IMG_0109-13-07-18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GOR-PC\Exchange\Архив\Наличие автомобилей+фото\Фото\13 07 18\IMG_0109-13-07-18-11-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84" cy="23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Pr="00A660DA" w:rsidRDefault="000E487E" w:rsidP="000E487E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>
        <w:rPr>
          <w:sz w:val="32"/>
          <w:szCs w:val="32"/>
        </w:rPr>
        <w:t>: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Пакет «плохие дороги» </w:t>
      </w:r>
      <w:r w:rsidRPr="000E487E">
        <w:rPr>
          <w:rFonts w:ascii="Times New Roman" w:hAnsi="Times New Roman" w:cs="Times New Roman"/>
          <w:sz w:val="24"/>
          <w:szCs w:val="24"/>
        </w:rPr>
        <w:br/>
        <w:t>ABS (EBD, MSR)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Стальные диски 15" с колпаками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DENTRO</w:t>
      </w:r>
      <w:r w:rsidRPr="000E487E">
        <w:rPr>
          <w:rFonts w:ascii="Times New Roman" w:hAnsi="Times New Roman" w:cs="Times New Roman"/>
          <w:sz w:val="24"/>
          <w:szCs w:val="24"/>
        </w:rPr>
        <w:t xml:space="preserve"> 6J x 15"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ESC 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ABS, MSR, ASR, EDL, HBA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</w:rPr>
        <w:t>Радио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BLUES MIB </w:t>
      </w:r>
      <w:r w:rsidRPr="000E487E">
        <w:rPr>
          <w:rFonts w:ascii="Times New Roman" w:hAnsi="Times New Roman" w:cs="Times New Roman"/>
          <w:sz w:val="24"/>
          <w:szCs w:val="24"/>
        </w:rPr>
        <w:t>с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0E487E">
        <w:rPr>
          <w:rFonts w:ascii="Times New Roman" w:hAnsi="Times New Roman" w:cs="Times New Roman"/>
          <w:sz w:val="24"/>
          <w:szCs w:val="24"/>
        </w:rPr>
        <w:t>динамиками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aux IN </w:t>
      </w:r>
      <w:r w:rsidRPr="000E487E">
        <w:rPr>
          <w:rFonts w:ascii="Times New Roman" w:hAnsi="Times New Roman" w:cs="Times New Roman"/>
          <w:sz w:val="24"/>
          <w:szCs w:val="24"/>
        </w:rPr>
        <w:t>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USB&amp;SD Card Reader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Подушка безопасности водителя и пассажира 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Иммобилайзер </w:t>
      </w:r>
      <w:r w:rsidRPr="000E487E">
        <w:rPr>
          <w:rFonts w:ascii="Times New Roman" w:hAnsi="Times New Roman" w:cs="Times New Roman"/>
          <w:sz w:val="24"/>
          <w:szCs w:val="24"/>
        </w:rPr>
        <w:br/>
        <w:t>Регулировка водительского сиденья по высоте</w:t>
      </w:r>
      <w:r w:rsidRPr="000E487E">
        <w:rPr>
          <w:rFonts w:ascii="Times New Roman" w:hAnsi="Times New Roman" w:cs="Times New Roman"/>
          <w:sz w:val="24"/>
          <w:szCs w:val="24"/>
        </w:rPr>
        <w:br/>
        <w:t>Рулевое колесо с регул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>о высоте и глубине</w:t>
      </w:r>
      <w:r w:rsidRPr="000E48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Электростеклоподъёмники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 передние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Система фиксации детских кресел ISOFIX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руля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Радио подготовка 4 динамика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Кондици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нер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CLIMATIC с рециркуляцией воздуха</w:t>
      </w:r>
      <w:r w:rsidRPr="000E48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48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Дополнительные опции: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Электрические зеркала с подогревом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Центральный замок с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/У (1 складной ключ)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Передние противотуманные фары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Текстильные коврики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Окраска металлик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32"/>
          <w:szCs w:val="32"/>
        </w:rPr>
      </w:pP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  <w:lang w:val="en-US"/>
        </w:rPr>
        <w:t>12 050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</w:p>
    <w:p w:rsidR="000E487E" w:rsidRPr="000E487E" w:rsidRDefault="000E487E" w:rsidP="000E487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  <w:r w:rsidRPr="000E487E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Rapid</w:t>
      </w:r>
    </w:p>
    <w:p w:rsidR="000E487E" w:rsidRPr="000E487E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Двигатель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: 1,6 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 (</w:t>
      </w:r>
      <w:r w:rsidRPr="00996DE5">
        <w:rPr>
          <w:rFonts w:ascii="Arial" w:hAnsi="Arial" w:cs="Arial"/>
          <w:b/>
          <w:i/>
          <w:sz w:val="20"/>
          <w:szCs w:val="20"/>
        </w:rPr>
        <w:t>бензин</w:t>
      </w:r>
      <w:r w:rsidRPr="000E487E">
        <w:rPr>
          <w:rFonts w:ascii="Arial" w:hAnsi="Arial" w:cs="Arial"/>
          <w:b/>
          <w:i/>
          <w:sz w:val="20"/>
          <w:szCs w:val="20"/>
        </w:rPr>
        <w:t>) 110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0E487E">
        <w:rPr>
          <w:rFonts w:ascii="Arial" w:hAnsi="Arial" w:cs="Arial"/>
          <w:b/>
          <w:i/>
          <w:sz w:val="20"/>
          <w:szCs w:val="20"/>
        </w:rPr>
        <w:t>.</w:t>
      </w:r>
    </w:p>
    <w:p w:rsidR="000E487E" w:rsidRPr="008D34E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Механическая КПП </w:t>
      </w:r>
      <w:r w:rsidRPr="000E487E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-ступ.</w:t>
      </w:r>
    </w:p>
    <w:p w:rsidR="000E487E" w:rsidRPr="00996DE5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0E487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0E487E" w:rsidRPr="00AA5E4E" w:rsidRDefault="000E487E" w:rsidP="000E487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022283" cy="2266122"/>
            <wp:effectExtent l="0" t="0" r="6985" b="1270"/>
            <wp:docPr id="9" name="Рисунок 9" descr="\\IGOR-PC\Exchange\Архив\Наличие автомобилей+фото\Фото\13 07 18\IMG_0110-13-07-18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IGOR-PC\Exchange\Архив\Наличие автомобилей+фото\Фото\13 07 18\IMG_0110-13-07-18-11-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745" cy="226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Pr="00A660DA" w:rsidRDefault="000E487E" w:rsidP="000E487E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>
        <w:rPr>
          <w:sz w:val="32"/>
          <w:szCs w:val="32"/>
        </w:rPr>
        <w:t>: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Пакет «плохие дороги» </w:t>
      </w:r>
      <w:r w:rsidRPr="000E487E">
        <w:rPr>
          <w:rFonts w:ascii="Times New Roman" w:hAnsi="Times New Roman" w:cs="Times New Roman"/>
          <w:sz w:val="24"/>
          <w:szCs w:val="24"/>
        </w:rPr>
        <w:br/>
        <w:t>ABS (EBD, MSR)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Стальные диски 15" с колпаками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DENTRO</w:t>
      </w:r>
      <w:r w:rsidRPr="000E487E">
        <w:rPr>
          <w:rFonts w:ascii="Times New Roman" w:hAnsi="Times New Roman" w:cs="Times New Roman"/>
          <w:sz w:val="24"/>
          <w:szCs w:val="24"/>
        </w:rPr>
        <w:t xml:space="preserve"> 6J x 15"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ESC 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ABS, MSR, ASR, EDL, HBA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</w:rPr>
        <w:t>Радио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BLUES MIB </w:t>
      </w:r>
      <w:r w:rsidRPr="000E487E">
        <w:rPr>
          <w:rFonts w:ascii="Times New Roman" w:hAnsi="Times New Roman" w:cs="Times New Roman"/>
          <w:sz w:val="24"/>
          <w:szCs w:val="24"/>
        </w:rPr>
        <w:t>с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0E487E">
        <w:rPr>
          <w:rFonts w:ascii="Times New Roman" w:hAnsi="Times New Roman" w:cs="Times New Roman"/>
          <w:sz w:val="24"/>
          <w:szCs w:val="24"/>
        </w:rPr>
        <w:t>динамиками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aux IN </w:t>
      </w:r>
      <w:r w:rsidRPr="000E487E">
        <w:rPr>
          <w:rFonts w:ascii="Times New Roman" w:hAnsi="Times New Roman" w:cs="Times New Roman"/>
          <w:sz w:val="24"/>
          <w:szCs w:val="24"/>
        </w:rPr>
        <w:t>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USB&amp;SD Card Reader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Подушка безопасности водителя и пассажира 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Иммобилайзер </w:t>
      </w:r>
      <w:r w:rsidRPr="000E487E">
        <w:rPr>
          <w:rFonts w:ascii="Times New Roman" w:hAnsi="Times New Roman" w:cs="Times New Roman"/>
          <w:sz w:val="24"/>
          <w:szCs w:val="24"/>
        </w:rPr>
        <w:br/>
        <w:t>Регулировка водительского сиденья по высоте</w:t>
      </w:r>
      <w:r w:rsidRPr="000E487E">
        <w:rPr>
          <w:rFonts w:ascii="Times New Roman" w:hAnsi="Times New Roman" w:cs="Times New Roman"/>
          <w:sz w:val="24"/>
          <w:szCs w:val="24"/>
        </w:rPr>
        <w:br/>
        <w:t>Рулевое колесо с регул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>о высоте и глубине</w:t>
      </w:r>
      <w:r w:rsidRPr="000E48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Электростеклоподъёмники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 передние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Система фиксации детских кресел ISOFIX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руля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Радио подготовка 4 динамика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Кондици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нер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CLIMATIC с рециркуляцией воздуха</w:t>
      </w:r>
      <w:r w:rsidRPr="000E48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48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Дополнительные опции: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Электрические зеркала с подогревом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Центральный замок с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/У (1 складной ключ)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Передние противотуманные фары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Текстильные коврики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Окраска металлик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32"/>
          <w:szCs w:val="32"/>
        </w:rPr>
      </w:pP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Pr="000E487E">
        <w:rPr>
          <w:rFonts w:ascii="Arial" w:hAnsi="Arial" w:cs="Arial"/>
          <w:b/>
          <w:sz w:val="40"/>
          <w:szCs w:val="40"/>
        </w:rPr>
        <w:t>12 050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</w:p>
    <w:p w:rsidR="000E487E" w:rsidRPr="000E487E" w:rsidRDefault="000E487E" w:rsidP="000E487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Renault</w:t>
      </w:r>
      <w:r w:rsidRPr="000E487E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Duster</w:t>
      </w:r>
    </w:p>
    <w:p w:rsidR="000E487E" w:rsidRPr="000E487E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Двигатель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: 1,6 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 (</w:t>
      </w:r>
      <w:r w:rsidRPr="00996DE5">
        <w:rPr>
          <w:rFonts w:ascii="Arial" w:hAnsi="Arial" w:cs="Arial"/>
          <w:b/>
          <w:i/>
          <w:sz w:val="20"/>
          <w:szCs w:val="20"/>
        </w:rPr>
        <w:t>бензин</w:t>
      </w:r>
      <w:r w:rsidRPr="000E487E">
        <w:rPr>
          <w:rFonts w:ascii="Arial" w:hAnsi="Arial" w:cs="Arial"/>
          <w:b/>
          <w:i/>
          <w:sz w:val="20"/>
          <w:szCs w:val="20"/>
        </w:rPr>
        <w:t>) 114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0E487E">
        <w:rPr>
          <w:rFonts w:ascii="Arial" w:hAnsi="Arial" w:cs="Arial"/>
          <w:b/>
          <w:i/>
          <w:sz w:val="20"/>
          <w:szCs w:val="20"/>
        </w:rPr>
        <w:t>.</w:t>
      </w:r>
    </w:p>
    <w:p w:rsidR="000E487E" w:rsidRPr="008D34E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Механическая КПП </w:t>
      </w:r>
      <w:r w:rsidRPr="000E487E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-ступ.</w:t>
      </w:r>
    </w:p>
    <w:p w:rsidR="000E487E" w:rsidRPr="000C5B3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 w:rsidRPr="000C5B32">
        <w:rPr>
          <w:rFonts w:ascii="Arial" w:hAnsi="Arial" w:cs="Arial"/>
          <w:b/>
          <w:i/>
          <w:sz w:val="20"/>
          <w:szCs w:val="20"/>
        </w:rPr>
        <w:t>8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0E487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FA6A5E" w:rsidRPr="00FA6A5E" w:rsidRDefault="00FA6A5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привод передний 4х2</w:t>
      </w:r>
    </w:p>
    <w:p w:rsidR="000E487E" w:rsidRPr="00AA5E4E" w:rsidRDefault="000E487E" w:rsidP="000E487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2810195" cy="2107096"/>
            <wp:effectExtent l="0" t="0" r="9525" b="7620"/>
            <wp:docPr id="11" name="Рисунок 11" descr="\\IGOR-PC\Exchange\Архив\Наличие автомобилей+фото\Фото\13 07 18\IMG_0112-13-07-18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IGOR-PC\Exchange\Архив\Наличие автомобилей+фото\Фото\13 07 18\IMG_0112-13-07-18-11-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60" cy="2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Pr="00FA6A5E" w:rsidRDefault="00FA6A5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Pr="00A660DA" w:rsidRDefault="000E487E" w:rsidP="000E487E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>
        <w:rPr>
          <w:sz w:val="32"/>
          <w:szCs w:val="32"/>
        </w:rPr>
        <w:t>: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передние и задние брызговики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диски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A6A5E">
        <w:rPr>
          <w:rFonts w:ascii="Times New Roman" w:hAnsi="Times New Roman" w:cs="Times New Roman"/>
          <w:sz w:val="24"/>
          <w:szCs w:val="24"/>
        </w:rPr>
        <w:t>16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-легкая тонировка стекол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-тканевая обивка салона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-гидроусилитель рулевого управления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-дневные ходовые огни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-центральное освещение салона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-пакет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шумоизоляции</w:t>
      </w:r>
      <w:proofErr w:type="spellEnd"/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-индикатор переключения передач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-12-вольтовая розетка для задних пассажиров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бесключевой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доступ к бензобаку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-кондиционер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-обогрев заднего стекла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-передние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-наружные зеркала с электроприводом и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электрообогревом</w:t>
      </w:r>
      <w:proofErr w:type="spellEnd"/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-регулировка руля по высоте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-центральный замок с дистанционным управлением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-аудиосистема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FA6A5E">
        <w:rPr>
          <w:rFonts w:ascii="Times New Roman" w:hAnsi="Times New Roman" w:cs="Times New Roman"/>
          <w:sz w:val="24"/>
          <w:szCs w:val="24"/>
        </w:rPr>
        <w:t xml:space="preserve"> +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FA6A5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A6A5E">
        <w:rPr>
          <w:rFonts w:ascii="Times New Roman" w:hAnsi="Times New Roman" w:cs="Times New Roman"/>
          <w:sz w:val="24"/>
          <w:szCs w:val="24"/>
          <w:lang w:val="en-US"/>
        </w:rPr>
        <w:t>Bluetouth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подрулевой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джойстик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-иммобилайзер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Pr="00FA6A5E">
        <w:rPr>
          <w:rFonts w:ascii="Times New Roman" w:hAnsi="Times New Roman" w:cs="Times New Roman"/>
          <w:sz w:val="24"/>
          <w:szCs w:val="24"/>
        </w:rPr>
        <w:t xml:space="preserve"> с электронным распределением тормозных усилий +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AFU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-подушка безопасности водителя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-система креплений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ISOFIX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-защита картера двигателя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-антикоррозийная защита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32"/>
          <w:szCs w:val="32"/>
        </w:rPr>
      </w:pP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FA6A5E">
        <w:rPr>
          <w:rFonts w:ascii="Arial" w:hAnsi="Arial" w:cs="Arial"/>
          <w:b/>
          <w:sz w:val="40"/>
          <w:szCs w:val="40"/>
        </w:rPr>
        <w:t>15 100</w:t>
      </w:r>
      <w:r w:rsidRPr="008D34E2">
        <w:rPr>
          <w:rFonts w:ascii="Arial" w:hAnsi="Arial" w:cs="Arial"/>
          <w:b/>
          <w:sz w:val="40"/>
          <w:szCs w:val="40"/>
        </w:rPr>
        <w:t xml:space="preserve"> </w:t>
      </w:r>
      <w:r w:rsidR="00FA6A5E">
        <w:rPr>
          <w:rFonts w:ascii="Arial" w:hAnsi="Arial" w:cs="Arial"/>
          <w:b/>
          <w:sz w:val="40"/>
          <w:szCs w:val="40"/>
        </w:rPr>
        <w:t>долл. США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Default="000E487E" w:rsidP="000E487E">
      <w:pPr>
        <w:pStyle w:val="a5"/>
        <w:rPr>
          <w:rFonts w:ascii="Arial" w:hAnsi="Arial" w:cs="Arial"/>
          <w:b/>
        </w:rPr>
      </w:pPr>
    </w:p>
    <w:p w:rsidR="00FA6A5E" w:rsidRDefault="00FA6A5E" w:rsidP="000E487E">
      <w:pPr>
        <w:pStyle w:val="a5"/>
        <w:rPr>
          <w:rFonts w:ascii="Arial" w:hAnsi="Arial" w:cs="Arial"/>
          <w:b/>
        </w:rPr>
      </w:pPr>
    </w:p>
    <w:p w:rsidR="00FA6A5E" w:rsidRPr="000E487E" w:rsidRDefault="00FA6A5E" w:rsidP="00FA6A5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Renault</w:t>
      </w:r>
      <w:r w:rsidRPr="000E487E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Duster</w:t>
      </w:r>
    </w:p>
    <w:p w:rsidR="00FA6A5E" w:rsidRPr="000E487E" w:rsidRDefault="00FA6A5E" w:rsidP="00FA6A5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Двигатель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0E487E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 (</w:t>
      </w:r>
      <w:r w:rsidRPr="00996DE5">
        <w:rPr>
          <w:rFonts w:ascii="Arial" w:hAnsi="Arial" w:cs="Arial"/>
          <w:b/>
          <w:i/>
          <w:sz w:val="20"/>
          <w:szCs w:val="20"/>
        </w:rPr>
        <w:t>бензин</w:t>
      </w:r>
      <w:r w:rsidRPr="000E487E">
        <w:rPr>
          <w:rFonts w:ascii="Arial" w:hAnsi="Arial" w:cs="Arial"/>
          <w:b/>
          <w:i/>
          <w:sz w:val="20"/>
          <w:szCs w:val="20"/>
        </w:rPr>
        <w:t>) 1</w:t>
      </w:r>
      <w:r>
        <w:rPr>
          <w:rFonts w:ascii="Arial" w:hAnsi="Arial" w:cs="Arial"/>
          <w:b/>
          <w:i/>
          <w:sz w:val="20"/>
          <w:szCs w:val="20"/>
        </w:rPr>
        <w:t>43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0E487E">
        <w:rPr>
          <w:rFonts w:ascii="Arial" w:hAnsi="Arial" w:cs="Arial"/>
          <w:b/>
          <w:i/>
          <w:sz w:val="20"/>
          <w:szCs w:val="20"/>
        </w:rPr>
        <w:t>.</w:t>
      </w:r>
    </w:p>
    <w:p w:rsidR="00FA6A5E" w:rsidRPr="008D34E2" w:rsidRDefault="00FA6A5E" w:rsidP="00FA6A5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Механическая КПП 6-ступ.</w:t>
      </w:r>
    </w:p>
    <w:p w:rsidR="00FA6A5E" w:rsidRPr="00FA6A5E" w:rsidRDefault="00FA6A5E" w:rsidP="00FA6A5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9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0E487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FA6A5E" w:rsidRPr="00FA6A5E" w:rsidRDefault="00FA6A5E" w:rsidP="00FA6A5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привод полный 4х4</w:t>
      </w:r>
    </w:p>
    <w:p w:rsidR="00FA6A5E" w:rsidRPr="00AA5E4E" w:rsidRDefault="00FA6A5E" w:rsidP="00FA6A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2711394" cy="2033016"/>
            <wp:effectExtent l="0" t="0" r="0" b="5715"/>
            <wp:docPr id="13" name="Рисунок 13" descr="\\IGOR-PC\Exchange\Архив\Наличие автомобилей+фото\Фото\13 07 18\IMG_0113-13-07-18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IGOR-PC\Exchange\Архив\Наличие автомобилей+фото\Фото\13 07 18\IMG_0113-13-07-18-11-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05" cy="203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Pr="00FA6A5E" w:rsidRDefault="00FA6A5E" w:rsidP="00FA6A5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Pr="00A660DA" w:rsidRDefault="00FA6A5E" w:rsidP="00FA6A5E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>
        <w:rPr>
          <w:sz w:val="32"/>
          <w:szCs w:val="32"/>
        </w:rPr>
        <w:t>: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передние и задние брызговики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-стальные колесные диски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A6A5E">
        <w:rPr>
          <w:rFonts w:ascii="Times New Roman" w:hAnsi="Times New Roman" w:cs="Times New Roman"/>
          <w:sz w:val="24"/>
          <w:szCs w:val="24"/>
        </w:rPr>
        <w:t>16, стандартные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-легкая тонировка стекол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-тканевая обивка салона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-гидроусилитель рулевого управления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-дневные ходовые огни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-центральное освещение салона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-пакет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шумоизоляции</w:t>
      </w:r>
      <w:proofErr w:type="spellEnd"/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-индикатор переключения передач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-12-вольтовая розетка для задних пассажиров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бесключевой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доступ к бензобаку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-кондиционер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-обогрев заднего стекла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-передние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-наружные зеркала с электроприводом и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электрообогревом</w:t>
      </w:r>
      <w:proofErr w:type="spellEnd"/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-регулировка руля по высоте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-центральный замок с дистанционным управлением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-аудиосистема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FA6A5E">
        <w:rPr>
          <w:rFonts w:ascii="Times New Roman" w:hAnsi="Times New Roman" w:cs="Times New Roman"/>
          <w:sz w:val="24"/>
          <w:szCs w:val="24"/>
        </w:rPr>
        <w:t xml:space="preserve"> +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FA6A5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A6A5E">
        <w:rPr>
          <w:rFonts w:ascii="Times New Roman" w:hAnsi="Times New Roman" w:cs="Times New Roman"/>
          <w:sz w:val="24"/>
          <w:szCs w:val="24"/>
          <w:lang w:val="en-US"/>
        </w:rPr>
        <w:t>Bluetouth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подрулевой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джойстик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-иммобилайзер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Pr="00FA6A5E">
        <w:rPr>
          <w:rFonts w:ascii="Times New Roman" w:hAnsi="Times New Roman" w:cs="Times New Roman"/>
          <w:sz w:val="24"/>
          <w:szCs w:val="24"/>
        </w:rPr>
        <w:t xml:space="preserve"> с электронным распределением тормозных усилий +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AFU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-подушка безопасности водителя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-система креплений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ISOFIX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-защита картера двигателя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-антикоррозийная защита</w:t>
      </w:r>
    </w:p>
    <w:p w:rsidR="00FA6A5E" w:rsidRPr="000E487E" w:rsidRDefault="00FA6A5E" w:rsidP="00FA6A5E">
      <w:pPr>
        <w:pStyle w:val="a5"/>
        <w:rPr>
          <w:rFonts w:ascii="Arial" w:hAnsi="Arial" w:cs="Arial"/>
          <w:b/>
          <w:sz w:val="32"/>
          <w:szCs w:val="32"/>
        </w:rPr>
      </w:pPr>
    </w:p>
    <w:p w:rsidR="00FA6A5E" w:rsidRPr="000E487E" w:rsidRDefault="00FA6A5E" w:rsidP="00FA6A5E">
      <w:pPr>
        <w:pStyle w:val="a5"/>
        <w:rPr>
          <w:rFonts w:ascii="Arial" w:hAnsi="Arial" w:cs="Arial"/>
          <w:b/>
          <w:sz w:val="40"/>
          <w:szCs w:val="40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</w:rPr>
        <w:t>17 000</w:t>
      </w:r>
      <w:r w:rsidRPr="008D34E2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долл. США</w:t>
      </w:r>
    </w:p>
    <w:p w:rsidR="00FA6A5E" w:rsidRPr="000E487E" w:rsidRDefault="00FA6A5E" w:rsidP="00FA6A5E">
      <w:pPr>
        <w:pStyle w:val="a5"/>
        <w:rPr>
          <w:rFonts w:ascii="Arial" w:hAnsi="Arial" w:cs="Arial"/>
          <w:b/>
          <w:sz w:val="40"/>
          <w:szCs w:val="40"/>
        </w:rPr>
      </w:pPr>
    </w:p>
    <w:p w:rsidR="00FA6A5E" w:rsidRPr="008D34E2" w:rsidRDefault="00FA6A5E" w:rsidP="00FA6A5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FA6A5E" w:rsidRPr="008D34E2" w:rsidRDefault="00FA6A5E" w:rsidP="00FA6A5E">
      <w:pPr>
        <w:pStyle w:val="a5"/>
        <w:rPr>
          <w:rFonts w:ascii="Arial" w:hAnsi="Arial" w:cs="Arial"/>
          <w:b/>
        </w:rPr>
      </w:pPr>
    </w:p>
    <w:p w:rsidR="00FA6A5E" w:rsidRPr="000E487E" w:rsidRDefault="00FA6A5E" w:rsidP="00FA6A5E">
      <w:pPr>
        <w:pStyle w:val="a5"/>
        <w:rPr>
          <w:rFonts w:ascii="Arial" w:hAnsi="Arial" w:cs="Arial"/>
          <w:b/>
        </w:rPr>
      </w:pPr>
    </w:p>
    <w:sectPr w:rsidR="00FA6A5E" w:rsidRPr="000E487E" w:rsidSect="00294AA3">
      <w:type w:val="continuous"/>
      <w:pgSz w:w="16838" w:h="11906" w:orient="landscape"/>
      <w:pgMar w:top="709" w:right="1134" w:bottom="1701" w:left="1134" w:header="708" w:footer="582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A3" w:rsidRDefault="00294AA3" w:rsidP="00294AA3">
      <w:pPr>
        <w:spacing w:after="0" w:line="240" w:lineRule="auto"/>
      </w:pPr>
      <w:r>
        <w:separator/>
      </w:r>
    </w:p>
  </w:endnote>
  <w:endnote w:type="continuationSeparator" w:id="0">
    <w:p w:rsidR="00294AA3" w:rsidRDefault="00294AA3" w:rsidP="0029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koda Pro">
    <w:altName w:val="Skoda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A3" w:rsidRDefault="00294AA3" w:rsidP="00294AA3">
      <w:pPr>
        <w:spacing w:after="0" w:line="240" w:lineRule="auto"/>
      </w:pPr>
      <w:r>
        <w:separator/>
      </w:r>
    </w:p>
  </w:footnote>
  <w:footnote w:type="continuationSeparator" w:id="0">
    <w:p w:rsidR="00294AA3" w:rsidRDefault="00294AA3" w:rsidP="0029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6F2065C"/>
    <w:multiLevelType w:val="hybridMultilevel"/>
    <w:tmpl w:val="4A48142A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7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8116F6"/>
    <w:multiLevelType w:val="hybridMultilevel"/>
    <w:tmpl w:val="ABF6A3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22978"/>
    <w:multiLevelType w:val="hybridMultilevel"/>
    <w:tmpl w:val="1F6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00A11"/>
    <w:multiLevelType w:val="hybridMultilevel"/>
    <w:tmpl w:val="D0E6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301EB"/>
    <w:multiLevelType w:val="hybridMultilevel"/>
    <w:tmpl w:val="874E59A4"/>
    <w:lvl w:ilvl="0" w:tplc="0419000F">
      <w:start w:val="1"/>
      <w:numFmt w:val="decimal"/>
      <w:lvlText w:val="%1."/>
      <w:lvlJc w:val="left"/>
      <w:pPr>
        <w:ind w:left="1822" w:hanging="360"/>
      </w:p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1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DD4FB9"/>
    <w:multiLevelType w:val="hybridMultilevel"/>
    <w:tmpl w:val="594E78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60FBF"/>
    <w:multiLevelType w:val="hybridMultilevel"/>
    <w:tmpl w:val="D074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27"/>
  </w:num>
  <w:num w:numId="4">
    <w:abstractNumId w:val="36"/>
  </w:num>
  <w:num w:numId="5">
    <w:abstractNumId w:val="11"/>
  </w:num>
  <w:num w:numId="6">
    <w:abstractNumId w:val="12"/>
  </w:num>
  <w:num w:numId="7">
    <w:abstractNumId w:val="18"/>
  </w:num>
  <w:num w:numId="8">
    <w:abstractNumId w:val="22"/>
  </w:num>
  <w:num w:numId="9">
    <w:abstractNumId w:val="14"/>
  </w:num>
  <w:num w:numId="10">
    <w:abstractNumId w:val="7"/>
  </w:num>
  <w:num w:numId="11">
    <w:abstractNumId w:val="0"/>
  </w:num>
  <w:num w:numId="12">
    <w:abstractNumId w:val="39"/>
  </w:num>
  <w:num w:numId="13">
    <w:abstractNumId w:val="5"/>
  </w:num>
  <w:num w:numId="14">
    <w:abstractNumId w:val="4"/>
  </w:num>
  <w:num w:numId="15">
    <w:abstractNumId w:val="34"/>
  </w:num>
  <w:num w:numId="16">
    <w:abstractNumId w:val="17"/>
  </w:num>
  <w:num w:numId="17">
    <w:abstractNumId w:val="24"/>
  </w:num>
  <w:num w:numId="18">
    <w:abstractNumId w:val="1"/>
  </w:num>
  <w:num w:numId="19">
    <w:abstractNumId w:val="10"/>
  </w:num>
  <w:num w:numId="20">
    <w:abstractNumId w:val="8"/>
  </w:num>
  <w:num w:numId="21">
    <w:abstractNumId w:val="32"/>
  </w:num>
  <w:num w:numId="22">
    <w:abstractNumId w:val="9"/>
  </w:num>
  <w:num w:numId="23">
    <w:abstractNumId w:val="16"/>
  </w:num>
  <w:num w:numId="24">
    <w:abstractNumId w:val="40"/>
  </w:num>
  <w:num w:numId="25">
    <w:abstractNumId w:val="2"/>
  </w:num>
  <w:num w:numId="26">
    <w:abstractNumId w:val="35"/>
  </w:num>
  <w:num w:numId="27">
    <w:abstractNumId w:val="28"/>
  </w:num>
  <w:num w:numId="28">
    <w:abstractNumId w:val="3"/>
  </w:num>
  <w:num w:numId="29">
    <w:abstractNumId w:val="21"/>
  </w:num>
  <w:num w:numId="30">
    <w:abstractNumId w:val="19"/>
  </w:num>
  <w:num w:numId="31">
    <w:abstractNumId w:val="38"/>
  </w:num>
  <w:num w:numId="32">
    <w:abstractNumId w:val="38"/>
  </w:num>
  <w:num w:numId="33">
    <w:abstractNumId w:val="31"/>
  </w:num>
  <w:num w:numId="34">
    <w:abstractNumId w:val="26"/>
  </w:num>
  <w:num w:numId="35">
    <w:abstractNumId w:val="13"/>
  </w:num>
  <w:num w:numId="36">
    <w:abstractNumId w:val="20"/>
  </w:num>
  <w:num w:numId="37">
    <w:abstractNumId w:val="30"/>
  </w:num>
  <w:num w:numId="38">
    <w:abstractNumId w:val="33"/>
  </w:num>
  <w:num w:numId="39">
    <w:abstractNumId w:val="25"/>
  </w:num>
  <w:num w:numId="40">
    <w:abstractNumId w:val="23"/>
  </w:num>
  <w:num w:numId="41">
    <w:abstractNumId w:val="6"/>
  </w:num>
  <w:num w:numId="42">
    <w:abstractNumId w:val="3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D"/>
    <w:rsid w:val="00071F93"/>
    <w:rsid w:val="00086187"/>
    <w:rsid w:val="000A2704"/>
    <w:rsid w:val="000B1BEF"/>
    <w:rsid w:val="000B6F60"/>
    <w:rsid w:val="000C2B0B"/>
    <w:rsid w:val="000C322E"/>
    <w:rsid w:val="000C5B32"/>
    <w:rsid w:val="000D2000"/>
    <w:rsid w:val="000E487E"/>
    <w:rsid w:val="000E4CC6"/>
    <w:rsid w:val="00104C5A"/>
    <w:rsid w:val="001146A3"/>
    <w:rsid w:val="00115440"/>
    <w:rsid w:val="00116207"/>
    <w:rsid w:val="001213B4"/>
    <w:rsid w:val="00131DD7"/>
    <w:rsid w:val="001431A6"/>
    <w:rsid w:val="00145613"/>
    <w:rsid w:val="0019205B"/>
    <w:rsid w:val="001974DD"/>
    <w:rsid w:val="001C4E9B"/>
    <w:rsid w:val="001C73FB"/>
    <w:rsid w:val="001D0459"/>
    <w:rsid w:val="001D0831"/>
    <w:rsid w:val="001D27C4"/>
    <w:rsid w:val="001F0604"/>
    <w:rsid w:val="00217D1B"/>
    <w:rsid w:val="0022173C"/>
    <w:rsid w:val="00223394"/>
    <w:rsid w:val="0022798F"/>
    <w:rsid w:val="0023520D"/>
    <w:rsid w:val="0025563E"/>
    <w:rsid w:val="00256E73"/>
    <w:rsid w:val="002732FB"/>
    <w:rsid w:val="00277E02"/>
    <w:rsid w:val="00291643"/>
    <w:rsid w:val="00294AA3"/>
    <w:rsid w:val="002F34EA"/>
    <w:rsid w:val="00301E29"/>
    <w:rsid w:val="00307898"/>
    <w:rsid w:val="00312B82"/>
    <w:rsid w:val="003335E3"/>
    <w:rsid w:val="003425A0"/>
    <w:rsid w:val="00342A7F"/>
    <w:rsid w:val="00352DE5"/>
    <w:rsid w:val="00353EAF"/>
    <w:rsid w:val="003605F6"/>
    <w:rsid w:val="00364E15"/>
    <w:rsid w:val="00375859"/>
    <w:rsid w:val="003866A7"/>
    <w:rsid w:val="003866D7"/>
    <w:rsid w:val="003C5B29"/>
    <w:rsid w:val="003D6794"/>
    <w:rsid w:val="00405002"/>
    <w:rsid w:val="00444AF5"/>
    <w:rsid w:val="00456345"/>
    <w:rsid w:val="00462DC3"/>
    <w:rsid w:val="00466261"/>
    <w:rsid w:val="00493881"/>
    <w:rsid w:val="004B0640"/>
    <w:rsid w:val="004B0B61"/>
    <w:rsid w:val="004B3028"/>
    <w:rsid w:val="004C509B"/>
    <w:rsid w:val="004C66C2"/>
    <w:rsid w:val="004F3513"/>
    <w:rsid w:val="004F3691"/>
    <w:rsid w:val="00502FD9"/>
    <w:rsid w:val="00505745"/>
    <w:rsid w:val="00522805"/>
    <w:rsid w:val="005319C8"/>
    <w:rsid w:val="00541EDC"/>
    <w:rsid w:val="00546DDA"/>
    <w:rsid w:val="00567D9A"/>
    <w:rsid w:val="005701DB"/>
    <w:rsid w:val="00576E51"/>
    <w:rsid w:val="005938E2"/>
    <w:rsid w:val="005D0753"/>
    <w:rsid w:val="005F1EE0"/>
    <w:rsid w:val="005F25AF"/>
    <w:rsid w:val="005F5F16"/>
    <w:rsid w:val="00622EC4"/>
    <w:rsid w:val="00642FCB"/>
    <w:rsid w:val="00684A4F"/>
    <w:rsid w:val="00690146"/>
    <w:rsid w:val="0069518C"/>
    <w:rsid w:val="006A3773"/>
    <w:rsid w:val="006A65D9"/>
    <w:rsid w:val="006B04B9"/>
    <w:rsid w:val="006B7667"/>
    <w:rsid w:val="006D1216"/>
    <w:rsid w:val="006F3C9F"/>
    <w:rsid w:val="0071700F"/>
    <w:rsid w:val="00746E13"/>
    <w:rsid w:val="007D4864"/>
    <w:rsid w:val="008215A8"/>
    <w:rsid w:val="00837960"/>
    <w:rsid w:val="008548F9"/>
    <w:rsid w:val="00894D0B"/>
    <w:rsid w:val="00894DE0"/>
    <w:rsid w:val="00897B15"/>
    <w:rsid w:val="008B3EB3"/>
    <w:rsid w:val="008B7179"/>
    <w:rsid w:val="008C23D3"/>
    <w:rsid w:val="008C387B"/>
    <w:rsid w:val="008D34E2"/>
    <w:rsid w:val="008F6568"/>
    <w:rsid w:val="0090016D"/>
    <w:rsid w:val="009028CF"/>
    <w:rsid w:val="00906FC1"/>
    <w:rsid w:val="00952568"/>
    <w:rsid w:val="009529A5"/>
    <w:rsid w:val="00996DE5"/>
    <w:rsid w:val="009A29AC"/>
    <w:rsid w:val="009D355D"/>
    <w:rsid w:val="009E6E13"/>
    <w:rsid w:val="009F1C15"/>
    <w:rsid w:val="00A24889"/>
    <w:rsid w:val="00A2706B"/>
    <w:rsid w:val="00A331AB"/>
    <w:rsid w:val="00A42009"/>
    <w:rsid w:val="00A54873"/>
    <w:rsid w:val="00A55D67"/>
    <w:rsid w:val="00A6199A"/>
    <w:rsid w:val="00A62F83"/>
    <w:rsid w:val="00A660DA"/>
    <w:rsid w:val="00A66CEB"/>
    <w:rsid w:val="00AA552D"/>
    <w:rsid w:val="00AA5E4E"/>
    <w:rsid w:val="00AC13FC"/>
    <w:rsid w:val="00AD0600"/>
    <w:rsid w:val="00AE47BC"/>
    <w:rsid w:val="00B01E11"/>
    <w:rsid w:val="00B65797"/>
    <w:rsid w:val="00B7539F"/>
    <w:rsid w:val="00BA4A0F"/>
    <w:rsid w:val="00BA7B68"/>
    <w:rsid w:val="00BB3A87"/>
    <w:rsid w:val="00BC0014"/>
    <w:rsid w:val="00BF1BAA"/>
    <w:rsid w:val="00C2148A"/>
    <w:rsid w:val="00C255FC"/>
    <w:rsid w:val="00C2626F"/>
    <w:rsid w:val="00C3233E"/>
    <w:rsid w:val="00C36A3B"/>
    <w:rsid w:val="00C41DCA"/>
    <w:rsid w:val="00C45F23"/>
    <w:rsid w:val="00C50CC0"/>
    <w:rsid w:val="00C565EE"/>
    <w:rsid w:val="00C57043"/>
    <w:rsid w:val="00C65E66"/>
    <w:rsid w:val="00C77F44"/>
    <w:rsid w:val="00CA0291"/>
    <w:rsid w:val="00CF40BB"/>
    <w:rsid w:val="00D02DBA"/>
    <w:rsid w:val="00D07EAF"/>
    <w:rsid w:val="00D1419B"/>
    <w:rsid w:val="00D255CA"/>
    <w:rsid w:val="00D42CB3"/>
    <w:rsid w:val="00D51674"/>
    <w:rsid w:val="00D53A1C"/>
    <w:rsid w:val="00D54530"/>
    <w:rsid w:val="00D55111"/>
    <w:rsid w:val="00D56159"/>
    <w:rsid w:val="00D708BF"/>
    <w:rsid w:val="00DA5FD3"/>
    <w:rsid w:val="00DC4D41"/>
    <w:rsid w:val="00DD7D7C"/>
    <w:rsid w:val="00DF3A69"/>
    <w:rsid w:val="00E020CC"/>
    <w:rsid w:val="00E14970"/>
    <w:rsid w:val="00E27337"/>
    <w:rsid w:val="00E54628"/>
    <w:rsid w:val="00E64C3D"/>
    <w:rsid w:val="00E776BB"/>
    <w:rsid w:val="00E9028F"/>
    <w:rsid w:val="00EB4382"/>
    <w:rsid w:val="00ED32E7"/>
    <w:rsid w:val="00F1381D"/>
    <w:rsid w:val="00F226FF"/>
    <w:rsid w:val="00F46B0B"/>
    <w:rsid w:val="00F619E6"/>
    <w:rsid w:val="00F675ED"/>
    <w:rsid w:val="00F9288D"/>
    <w:rsid w:val="00FA6A5E"/>
    <w:rsid w:val="00FA6A8B"/>
    <w:rsid w:val="00FA6E7F"/>
    <w:rsid w:val="00FC1669"/>
    <w:rsid w:val="00FE18D2"/>
    <w:rsid w:val="00FE39BC"/>
    <w:rsid w:val="00FF4A20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B5D9-0CD1-460D-A284-A3E51155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2015-02-02T15:25:00Z</dcterms:created>
  <dcterms:modified xsi:type="dcterms:W3CDTF">2018-08-24T08:20:00Z</dcterms:modified>
</cp:coreProperties>
</file>