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D6" w:rsidRPr="005B48D8" w:rsidRDefault="007016D6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Pr="0065761D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646504" w:rsidRDefault="008E662B" w:rsidP="008E662B">
      <w:pPr>
        <w:pStyle w:val="1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noProof/>
          <w:sz w:val="24"/>
          <w:szCs w:val="24"/>
        </w:rPr>
        <w:t>Mitsubishi</w:t>
      </w:r>
    </w:p>
    <w:p w:rsidR="008E662B" w:rsidRPr="00646504" w:rsidRDefault="008E662B" w:rsidP="008E662B">
      <w:pPr>
        <w:pStyle w:val="1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</w:rPr>
        <w:t>Outlander</w:t>
      </w:r>
    </w:p>
    <w:p w:rsidR="008E662B" w:rsidRPr="00646504" w:rsidRDefault="008E662B" w:rsidP="008E662B">
      <w:pPr>
        <w:pStyle w:val="1"/>
        <w:jc w:val="left"/>
        <w:rPr>
          <w:rFonts w:eastAsiaTheme="minorHAnsi" w:cs="Arial"/>
          <w:sz w:val="24"/>
          <w:szCs w:val="24"/>
          <w:lang w:val="ru-RU"/>
        </w:rPr>
      </w:pPr>
      <w:r w:rsidRPr="00646504">
        <w:rPr>
          <w:rFonts w:eastAsiaTheme="minorHAnsi" w:cs="Arial"/>
          <w:sz w:val="24"/>
          <w:szCs w:val="24"/>
          <w:lang w:val="ru-RU"/>
        </w:rPr>
        <w:t>Год выпуска 200</w:t>
      </w:r>
      <w:r w:rsidRPr="008E662B">
        <w:rPr>
          <w:rFonts w:eastAsiaTheme="minorHAnsi" w:cs="Arial"/>
          <w:sz w:val="24"/>
          <w:szCs w:val="24"/>
          <w:lang w:val="ru-RU"/>
        </w:rPr>
        <w:t>7</w:t>
      </w:r>
      <w:r w:rsidRPr="00646504">
        <w:rPr>
          <w:rFonts w:eastAsiaTheme="minorHAnsi" w:cs="Arial"/>
          <w:sz w:val="24"/>
          <w:szCs w:val="24"/>
          <w:lang w:val="ru-RU"/>
        </w:rPr>
        <w:t xml:space="preserve"> / пробег </w:t>
      </w:r>
      <w:r w:rsidRPr="008E662B">
        <w:rPr>
          <w:rFonts w:eastAsiaTheme="minorHAnsi" w:cs="Arial"/>
          <w:sz w:val="24"/>
          <w:szCs w:val="24"/>
          <w:lang w:val="ru-RU"/>
        </w:rPr>
        <w:t>421</w:t>
      </w:r>
      <w:r w:rsidRPr="00646504">
        <w:rPr>
          <w:rFonts w:eastAsiaTheme="minorHAnsi" w:cs="Arial"/>
          <w:sz w:val="24"/>
          <w:szCs w:val="24"/>
          <w:lang w:val="ru-RU"/>
        </w:rPr>
        <w:t> </w:t>
      </w:r>
      <w:r w:rsidRPr="008E662B">
        <w:rPr>
          <w:rFonts w:eastAsiaTheme="minorHAnsi" w:cs="Arial"/>
          <w:sz w:val="24"/>
          <w:szCs w:val="24"/>
          <w:lang w:val="ru-RU"/>
        </w:rPr>
        <w:t>0</w:t>
      </w:r>
      <w:r w:rsidRPr="00646504">
        <w:rPr>
          <w:rFonts w:eastAsiaTheme="minorHAnsi" w:cs="Arial"/>
          <w:sz w:val="24"/>
          <w:szCs w:val="24"/>
          <w:lang w:val="ru-RU"/>
        </w:rPr>
        <w:t>00 км</w:t>
      </w:r>
    </w:p>
    <w:p w:rsidR="008E662B" w:rsidRPr="00646504" w:rsidRDefault="008E662B" w:rsidP="008E662B">
      <w:pPr>
        <w:spacing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Двигатель </w:t>
      </w:r>
      <w:r w:rsidRPr="008E662B">
        <w:rPr>
          <w:rFonts w:ascii="Arial" w:hAnsi="Arial" w:cs="Arial"/>
          <w:b/>
          <w:sz w:val="24"/>
          <w:szCs w:val="24"/>
          <w:lang w:eastAsia="ru-RU"/>
        </w:rPr>
        <w:t>2</w:t>
      </w:r>
      <w:r w:rsidRPr="00646504">
        <w:rPr>
          <w:rFonts w:ascii="Arial" w:hAnsi="Arial" w:cs="Arial"/>
          <w:b/>
          <w:sz w:val="24"/>
          <w:szCs w:val="24"/>
          <w:lang w:eastAsia="ru-RU"/>
        </w:rPr>
        <w:t>.</w:t>
      </w:r>
      <w:r w:rsidRPr="008E662B">
        <w:rPr>
          <w:rFonts w:ascii="Arial" w:hAnsi="Arial" w:cs="Arial"/>
          <w:b/>
          <w:sz w:val="24"/>
          <w:szCs w:val="24"/>
          <w:lang w:eastAsia="ru-RU"/>
        </w:rPr>
        <w:t>4</w:t>
      </w: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 л (бензин)</w:t>
      </w:r>
    </w:p>
    <w:p w:rsidR="008E662B" w:rsidRPr="00646504" w:rsidRDefault="008E662B" w:rsidP="008E662B">
      <w:pPr>
        <w:spacing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Мощность: </w:t>
      </w:r>
      <w:r w:rsidRPr="008E662B">
        <w:rPr>
          <w:rFonts w:ascii="Arial" w:hAnsi="Arial" w:cs="Arial"/>
          <w:b/>
          <w:sz w:val="24"/>
          <w:szCs w:val="24"/>
          <w:lang w:eastAsia="ru-RU"/>
        </w:rPr>
        <w:t>160</w:t>
      </w: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646504">
        <w:rPr>
          <w:rFonts w:ascii="Arial" w:hAnsi="Arial" w:cs="Arial"/>
          <w:b/>
          <w:sz w:val="24"/>
          <w:szCs w:val="24"/>
          <w:lang w:eastAsia="ru-RU"/>
        </w:rPr>
        <w:t>л.</w:t>
      </w:r>
      <w:proofErr w:type="gramStart"/>
      <w:r w:rsidRPr="00646504">
        <w:rPr>
          <w:rFonts w:ascii="Arial" w:hAnsi="Arial" w:cs="Arial"/>
          <w:b/>
          <w:sz w:val="24"/>
          <w:szCs w:val="24"/>
          <w:lang w:eastAsia="ru-RU"/>
        </w:rPr>
        <w:t>с</w:t>
      </w:r>
      <w:proofErr w:type="spellEnd"/>
      <w:proofErr w:type="gramEnd"/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., </w:t>
      </w:r>
    </w:p>
    <w:p w:rsidR="008E662B" w:rsidRPr="00646504" w:rsidRDefault="008E662B" w:rsidP="008E662B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46504">
        <w:rPr>
          <w:rFonts w:ascii="Arial" w:hAnsi="Arial" w:cs="Arial"/>
          <w:b/>
          <w:i/>
          <w:sz w:val="24"/>
          <w:szCs w:val="24"/>
          <w:u w:val="single"/>
        </w:rPr>
        <w:t xml:space="preserve">Автоматическая КПП </w:t>
      </w:r>
    </w:p>
    <w:p w:rsidR="008E662B" w:rsidRPr="00AC13FC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A62F83" w:rsidRDefault="008E662B" w:rsidP="008E662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961433" cy="2228850"/>
            <wp:effectExtent l="0" t="0" r="1270" b="0"/>
            <wp:docPr id="4" name="Рисунок 4" descr="\\IGOR-PC\Exchange\Наличие автомобилей+фото\Фото\21 07 17\072117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Наличие автомобилей+фото\Фото\21 07 17\0721171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62" cy="223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3D03B4" w:rsidRDefault="008E662B" w:rsidP="008E662B">
      <w:pPr>
        <w:spacing w:line="240" w:lineRule="auto"/>
        <w:rPr>
          <w:rFonts w:ascii="Arial" w:hAnsi="Arial" w:cs="Arial"/>
          <w:b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39068C" w:rsidRDefault="008E662B" w:rsidP="008E662B">
      <w:pPr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bookmarkStart w:id="0" w:name="_GoBack"/>
      <w:bookmarkEnd w:id="0"/>
    </w:p>
    <w:p w:rsidR="008E662B" w:rsidRDefault="008E662B" w:rsidP="008E662B">
      <w:pPr>
        <w:ind w:firstLine="708"/>
        <w:rPr>
          <w:rFonts w:ascii="Arial" w:hAnsi="Arial" w:cs="Arial"/>
          <w:b/>
          <w:bCs/>
          <w:i/>
          <w:color w:val="000000"/>
          <w:u w:val="single"/>
        </w:rPr>
      </w:pPr>
      <w:r w:rsidRPr="00646504">
        <w:rPr>
          <w:rFonts w:ascii="Arial" w:hAnsi="Arial" w:cs="Arial"/>
          <w:b/>
          <w:i/>
          <w:sz w:val="32"/>
          <w:szCs w:val="32"/>
          <w:u w:val="single"/>
        </w:rPr>
        <w:t>Комплектация</w:t>
      </w:r>
      <w:r w:rsidRPr="007016D6">
        <w:rPr>
          <w:rFonts w:ascii="Arial" w:hAnsi="Arial" w:cs="Arial"/>
          <w:b/>
          <w:bCs/>
          <w:i/>
          <w:color w:val="000000"/>
          <w:u w:val="single"/>
        </w:rPr>
        <w:t>:</w:t>
      </w:r>
    </w:p>
    <w:p w:rsidR="008E662B" w:rsidRPr="008E662B" w:rsidRDefault="008E662B" w:rsidP="008E662B">
      <w:pPr>
        <w:ind w:firstLine="708"/>
        <w:rPr>
          <w:rFonts w:ascii="Arial" w:hAnsi="Arial" w:cs="Arial"/>
          <w:b/>
          <w:bCs/>
          <w:i/>
          <w:color w:val="000000"/>
          <w:u w:val="single"/>
        </w:rPr>
      </w:pP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</w:rPr>
        <w:t>Автоматическая коробка передач с функцией ручного управления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</w:rPr>
        <w:t xml:space="preserve">Постоянный полный привод (наличие центрального дифференциала и </w:t>
      </w:r>
      <w:proofErr w:type="spellStart"/>
      <w:r w:rsidRPr="00EC06EB">
        <w:rPr>
          <w:rFonts w:ascii="Arial" w:hAnsi="Arial" w:cs="Arial"/>
          <w:sz w:val="32"/>
          <w:szCs w:val="32"/>
        </w:rPr>
        <w:t>вискомуфты</w:t>
      </w:r>
      <w:proofErr w:type="spellEnd"/>
      <w:r w:rsidRPr="00EC06EB">
        <w:rPr>
          <w:rFonts w:ascii="Arial" w:hAnsi="Arial" w:cs="Arial"/>
          <w:sz w:val="32"/>
          <w:szCs w:val="32"/>
        </w:rPr>
        <w:t>)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  <w:lang w:val="en-US"/>
        </w:rPr>
        <w:t>ABS</w:t>
      </w:r>
      <w:r w:rsidRPr="00EC06EB">
        <w:rPr>
          <w:rFonts w:ascii="Arial" w:hAnsi="Arial" w:cs="Arial"/>
          <w:sz w:val="32"/>
          <w:szCs w:val="32"/>
        </w:rPr>
        <w:t>+</w:t>
      </w:r>
      <w:r w:rsidRPr="00EC06EB">
        <w:rPr>
          <w:rFonts w:ascii="Arial" w:hAnsi="Arial" w:cs="Arial"/>
          <w:sz w:val="32"/>
          <w:szCs w:val="32"/>
          <w:lang w:val="en-US"/>
        </w:rPr>
        <w:t>EBD</w:t>
      </w:r>
      <w:r w:rsidRPr="00EC06EB">
        <w:rPr>
          <w:rFonts w:ascii="Arial" w:hAnsi="Arial" w:cs="Arial"/>
          <w:sz w:val="32"/>
          <w:szCs w:val="32"/>
        </w:rPr>
        <w:t xml:space="preserve"> (система распределения тормозных усилий)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</w:rPr>
        <w:t xml:space="preserve">17-дюймовые </w:t>
      </w:r>
      <w:proofErr w:type="spellStart"/>
      <w:r w:rsidRPr="00EC06EB">
        <w:rPr>
          <w:rFonts w:ascii="Arial" w:hAnsi="Arial" w:cs="Arial"/>
          <w:sz w:val="32"/>
          <w:szCs w:val="32"/>
        </w:rPr>
        <w:t>легкосплавные</w:t>
      </w:r>
      <w:proofErr w:type="spellEnd"/>
      <w:r w:rsidRPr="00EC06EB">
        <w:rPr>
          <w:rFonts w:ascii="Arial" w:hAnsi="Arial" w:cs="Arial"/>
          <w:sz w:val="32"/>
          <w:szCs w:val="32"/>
        </w:rPr>
        <w:t xml:space="preserve"> диски (215/55</w:t>
      </w:r>
      <w:r w:rsidRPr="00EC06EB">
        <w:rPr>
          <w:rFonts w:ascii="Arial" w:hAnsi="Arial" w:cs="Arial"/>
          <w:sz w:val="32"/>
          <w:szCs w:val="32"/>
          <w:lang w:val="en-US"/>
        </w:rPr>
        <w:t>R</w:t>
      </w:r>
      <w:r w:rsidRPr="00EC06EB">
        <w:rPr>
          <w:rFonts w:ascii="Arial" w:hAnsi="Arial" w:cs="Arial"/>
          <w:sz w:val="32"/>
          <w:szCs w:val="32"/>
        </w:rPr>
        <w:t>17)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 xml:space="preserve">Передние и задние </w:t>
      </w:r>
      <w:proofErr w:type="spellStart"/>
      <w:r w:rsidRPr="00EC06EB">
        <w:rPr>
          <w:rFonts w:ascii="Arial" w:hAnsi="Arial" w:cs="Arial"/>
          <w:bCs/>
          <w:sz w:val="32"/>
          <w:szCs w:val="32"/>
        </w:rPr>
        <w:t>травмобезопасные</w:t>
      </w:r>
      <w:proofErr w:type="spellEnd"/>
      <w:r w:rsidRPr="00EC06EB">
        <w:rPr>
          <w:rFonts w:ascii="Arial" w:hAnsi="Arial" w:cs="Arial"/>
          <w:bCs/>
          <w:sz w:val="32"/>
          <w:szCs w:val="32"/>
        </w:rPr>
        <w:t xml:space="preserve"> стеклоподъёмники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 xml:space="preserve">Отделка салона тканью  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Отделка кожей рулевого колеса, селектора АКПП, рычага стояночного тормоза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Передние противотуманные фары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Подогрев передних сидений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Климат-контроль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Иммобилайзер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4 подушки безопасности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 xml:space="preserve">Электроуправляемые зеркала (в цвет кузова) с подогревом </w:t>
      </w:r>
    </w:p>
    <w:p w:rsidR="008E662B" w:rsidRPr="00EC06EB" w:rsidRDefault="008E662B" w:rsidP="008E662B">
      <w:pPr>
        <w:pStyle w:val="a3"/>
        <w:rPr>
          <w:rFonts w:ascii="Arial" w:hAnsi="Arial" w:cs="Arial"/>
          <w:b/>
          <w:sz w:val="16"/>
          <w:szCs w:val="16"/>
        </w:rPr>
      </w:pPr>
    </w:p>
    <w:p w:rsidR="008E662B" w:rsidRDefault="008E662B" w:rsidP="008E662B">
      <w:pPr>
        <w:pStyle w:val="a3"/>
        <w:rPr>
          <w:rFonts w:ascii="Arial" w:hAnsi="Arial" w:cs="Arial"/>
          <w:b/>
        </w:rPr>
      </w:pPr>
    </w:p>
    <w:p w:rsidR="008E662B" w:rsidRPr="00646504" w:rsidRDefault="008E662B" w:rsidP="008E662B">
      <w:pPr>
        <w:pStyle w:val="a3"/>
        <w:rPr>
          <w:rFonts w:ascii="Arial" w:hAnsi="Arial" w:cs="Arial"/>
          <w:b/>
          <w:sz w:val="44"/>
          <w:szCs w:val="44"/>
          <w:lang w:val="en-US"/>
        </w:rPr>
      </w:pPr>
      <w:r w:rsidRPr="00646504">
        <w:rPr>
          <w:rFonts w:ascii="Arial" w:hAnsi="Arial" w:cs="Arial"/>
          <w:b/>
          <w:sz w:val="44"/>
          <w:szCs w:val="44"/>
        </w:rPr>
        <w:t xml:space="preserve">ЦЕНА: </w:t>
      </w:r>
      <w:r w:rsidR="00724AD3">
        <w:rPr>
          <w:rFonts w:ascii="Arial" w:hAnsi="Arial" w:cs="Arial"/>
          <w:b/>
          <w:sz w:val="44"/>
          <w:szCs w:val="44"/>
        </w:rPr>
        <w:t>5000</w:t>
      </w:r>
      <w:r w:rsidRPr="00646504">
        <w:rPr>
          <w:rFonts w:ascii="Arial" w:hAnsi="Arial" w:cs="Arial"/>
          <w:b/>
          <w:sz w:val="44"/>
          <w:szCs w:val="44"/>
        </w:rPr>
        <w:t xml:space="preserve"> </w:t>
      </w:r>
      <w:r w:rsidRPr="00646504">
        <w:rPr>
          <w:rFonts w:ascii="Arial" w:hAnsi="Arial" w:cs="Arial"/>
          <w:b/>
          <w:sz w:val="44"/>
          <w:szCs w:val="44"/>
          <w:lang w:val="en-US"/>
        </w:rPr>
        <w:t>$</w:t>
      </w:r>
    </w:p>
    <w:p w:rsidR="008E662B" w:rsidRPr="00996DE5" w:rsidRDefault="008E662B" w:rsidP="008E662B">
      <w:pPr>
        <w:pStyle w:val="a3"/>
        <w:rPr>
          <w:rFonts w:ascii="Arial" w:hAnsi="Arial" w:cs="Arial"/>
          <w:b/>
        </w:rPr>
      </w:pPr>
    </w:p>
    <w:p w:rsidR="008E662B" w:rsidRDefault="008E662B" w:rsidP="008E662B">
      <w:pPr>
        <w:pStyle w:val="a3"/>
        <w:rPr>
          <w:rFonts w:ascii="Arial" w:hAnsi="Arial" w:cs="Arial"/>
          <w:b/>
          <w:sz w:val="36"/>
          <w:szCs w:val="36"/>
        </w:rPr>
      </w:pPr>
      <w:r w:rsidRPr="00D54530">
        <w:rPr>
          <w:rFonts w:ascii="Arial" w:hAnsi="Arial" w:cs="Arial"/>
          <w:b/>
        </w:rPr>
        <w:t xml:space="preserve">Тел.: </w:t>
      </w:r>
      <w:r w:rsidRPr="00646504">
        <w:rPr>
          <w:rFonts w:ascii="Arial" w:hAnsi="Arial" w:cs="Arial"/>
          <w:b/>
          <w:sz w:val="36"/>
          <w:szCs w:val="36"/>
        </w:rPr>
        <w:t>533 63686, 0 777 85560</w:t>
      </w:r>
    </w:p>
    <w:p w:rsidR="0065761D" w:rsidRDefault="0065761D" w:rsidP="008E662B">
      <w:pPr>
        <w:pStyle w:val="a3"/>
        <w:rPr>
          <w:rFonts w:ascii="Arial" w:hAnsi="Arial" w:cs="Arial"/>
          <w:b/>
          <w:sz w:val="36"/>
          <w:szCs w:val="36"/>
        </w:rPr>
      </w:pPr>
    </w:p>
    <w:p w:rsidR="00C243E2" w:rsidRPr="00C243E2" w:rsidRDefault="00C243E2" w:rsidP="00C243E2">
      <w:pPr>
        <w:pStyle w:val="a3"/>
        <w:rPr>
          <w:rFonts w:ascii="Arial" w:hAnsi="Arial" w:cs="Arial"/>
          <w:b/>
          <w:sz w:val="24"/>
          <w:szCs w:val="24"/>
          <w:lang w:val="en-US"/>
        </w:rPr>
      </w:pPr>
      <w:r w:rsidRPr="0065761D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t>MERCEDES</w:t>
      </w:r>
    </w:p>
    <w:p w:rsidR="00C243E2" w:rsidRPr="00C243E2" w:rsidRDefault="00C243E2" w:rsidP="00C243E2">
      <w:pPr>
        <w:pStyle w:val="1"/>
        <w:jc w:val="left"/>
        <w:rPr>
          <w:rFonts w:cs="Arial"/>
          <w:sz w:val="24"/>
          <w:szCs w:val="24"/>
        </w:rPr>
      </w:pPr>
      <w:r w:rsidRPr="0065761D">
        <w:rPr>
          <w:rFonts w:cs="Arial"/>
          <w:sz w:val="24"/>
          <w:szCs w:val="24"/>
        </w:rPr>
        <w:t>S</w:t>
      </w:r>
      <w:r w:rsidRPr="00C243E2">
        <w:rPr>
          <w:rFonts w:cs="Arial"/>
          <w:sz w:val="24"/>
          <w:szCs w:val="24"/>
        </w:rPr>
        <w:t>500 4</w:t>
      </w:r>
      <w:r w:rsidRPr="0065761D">
        <w:rPr>
          <w:rFonts w:cs="Arial"/>
          <w:sz w:val="24"/>
          <w:szCs w:val="24"/>
        </w:rPr>
        <w:t>MATIC</w:t>
      </w:r>
    </w:p>
    <w:p w:rsidR="00C243E2" w:rsidRPr="00C243E2" w:rsidRDefault="00C243E2" w:rsidP="00C243E2">
      <w:pPr>
        <w:rPr>
          <w:rFonts w:ascii="Arial" w:hAnsi="Arial" w:cs="Arial"/>
          <w:b/>
          <w:sz w:val="24"/>
          <w:szCs w:val="24"/>
          <w:lang w:val="en-US" w:eastAsia="ru-RU"/>
        </w:rPr>
      </w:pPr>
      <w:r w:rsidRPr="0065761D">
        <w:rPr>
          <w:rFonts w:ascii="Arial" w:hAnsi="Arial" w:cs="Arial"/>
          <w:b/>
          <w:sz w:val="24"/>
          <w:szCs w:val="24"/>
          <w:lang w:eastAsia="ru-RU"/>
        </w:rPr>
        <w:t>Год</w:t>
      </w:r>
      <w:r w:rsidRPr="00C243E2">
        <w:rPr>
          <w:rFonts w:ascii="Arial" w:hAnsi="Arial" w:cs="Arial"/>
          <w:b/>
          <w:sz w:val="24"/>
          <w:szCs w:val="24"/>
          <w:lang w:val="en-US" w:eastAsia="ru-RU"/>
        </w:rPr>
        <w:t xml:space="preserve"> </w:t>
      </w:r>
      <w:r w:rsidRPr="0065761D">
        <w:rPr>
          <w:rFonts w:ascii="Arial" w:hAnsi="Arial" w:cs="Arial"/>
          <w:b/>
          <w:sz w:val="24"/>
          <w:szCs w:val="24"/>
          <w:lang w:eastAsia="ru-RU"/>
        </w:rPr>
        <w:t>выпуска</w:t>
      </w:r>
      <w:r w:rsidRPr="00C243E2">
        <w:rPr>
          <w:rFonts w:ascii="Arial" w:hAnsi="Arial" w:cs="Arial"/>
          <w:b/>
          <w:sz w:val="24"/>
          <w:szCs w:val="24"/>
          <w:lang w:val="en-US" w:eastAsia="ru-RU"/>
        </w:rPr>
        <w:t>: 200</w:t>
      </w:r>
      <w:r>
        <w:rPr>
          <w:rFonts w:ascii="Arial" w:hAnsi="Arial" w:cs="Arial"/>
          <w:b/>
          <w:sz w:val="24"/>
          <w:szCs w:val="24"/>
          <w:lang w:val="en-US" w:eastAsia="ru-RU"/>
        </w:rPr>
        <w:t>7</w:t>
      </w:r>
    </w:p>
    <w:p w:rsidR="00C243E2" w:rsidRPr="0065761D" w:rsidRDefault="00C243E2" w:rsidP="00C243E2">
      <w:pPr>
        <w:rPr>
          <w:rFonts w:ascii="Arial" w:hAnsi="Arial" w:cs="Arial"/>
          <w:b/>
          <w:sz w:val="24"/>
          <w:szCs w:val="24"/>
          <w:lang w:eastAsia="ru-RU"/>
        </w:rPr>
      </w:pPr>
      <w:r w:rsidRPr="0065761D">
        <w:rPr>
          <w:rFonts w:ascii="Arial" w:hAnsi="Arial" w:cs="Arial"/>
          <w:b/>
          <w:sz w:val="24"/>
          <w:szCs w:val="24"/>
          <w:lang w:eastAsia="ru-RU"/>
        </w:rPr>
        <w:t xml:space="preserve">Мощность: 388 </w:t>
      </w:r>
      <w:proofErr w:type="spellStart"/>
      <w:r w:rsidRPr="0065761D">
        <w:rPr>
          <w:rFonts w:ascii="Arial" w:hAnsi="Arial" w:cs="Arial"/>
          <w:b/>
          <w:sz w:val="24"/>
          <w:szCs w:val="24"/>
          <w:lang w:eastAsia="ru-RU"/>
        </w:rPr>
        <w:t>л.</w:t>
      </w:r>
      <w:proofErr w:type="gramStart"/>
      <w:r w:rsidRPr="0065761D">
        <w:rPr>
          <w:rFonts w:ascii="Arial" w:hAnsi="Arial" w:cs="Arial"/>
          <w:b/>
          <w:sz w:val="24"/>
          <w:szCs w:val="24"/>
          <w:lang w:eastAsia="ru-RU"/>
        </w:rPr>
        <w:t>с</w:t>
      </w:r>
      <w:proofErr w:type="spellEnd"/>
      <w:proofErr w:type="gramEnd"/>
      <w:r w:rsidRPr="0065761D">
        <w:rPr>
          <w:rFonts w:ascii="Arial" w:hAnsi="Arial" w:cs="Arial"/>
          <w:b/>
          <w:sz w:val="24"/>
          <w:szCs w:val="24"/>
          <w:lang w:eastAsia="ru-RU"/>
        </w:rPr>
        <w:t>., средний расход: 12.3/100 км</w:t>
      </w:r>
    </w:p>
    <w:p w:rsidR="00C243E2" w:rsidRPr="0065761D" w:rsidRDefault="00C243E2" w:rsidP="00C243E2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7СТУПЕНЧ</w:t>
      </w:r>
      <w:proofErr w:type="gramStart"/>
      <w:r w:rsidRPr="0065761D">
        <w:rPr>
          <w:rFonts w:ascii="Arial" w:hAnsi="Arial" w:cs="Arial"/>
          <w:b/>
          <w:i/>
          <w:sz w:val="24"/>
          <w:szCs w:val="24"/>
          <w:u w:val="single"/>
        </w:rPr>
        <w:t>.А</w:t>
      </w:r>
      <w:proofErr w:type="gramEnd"/>
      <w:r w:rsidRPr="0065761D">
        <w:rPr>
          <w:rFonts w:ascii="Arial" w:hAnsi="Arial" w:cs="Arial"/>
          <w:b/>
          <w:i/>
          <w:sz w:val="24"/>
          <w:szCs w:val="24"/>
          <w:u w:val="single"/>
        </w:rPr>
        <w:t>ВТОМАТ</w:t>
      </w:r>
    </w:p>
    <w:p w:rsidR="00C243E2" w:rsidRPr="0065761D" w:rsidRDefault="00C243E2" w:rsidP="00C243E2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Пробег</w:t>
      </w:r>
      <w:proofErr w:type="gramStart"/>
      <w:r w:rsidRPr="0065761D">
        <w:rPr>
          <w:rFonts w:ascii="Arial" w:hAnsi="Arial" w:cs="Arial"/>
          <w:b/>
          <w:i/>
          <w:sz w:val="24"/>
          <w:szCs w:val="24"/>
          <w:u w:val="single"/>
        </w:rPr>
        <w:t xml:space="preserve"> :</w:t>
      </w:r>
      <w:proofErr w:type="gramEnd"/>
      <w:r w:rsidRPr="0065761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240</w:t>
      </w:r>
      <w:r w:rsidRPr="0065761D">
        <w:rPr>
          <w:rFonts w:ascii="Arial" w:hAnsi="Arial" w:cs="Arial"/>
          <w:b/>
          <w:i/>
          <w:sz w:val="24"/>
          <w:szCs w:val="24"/>
          <w:u w:val="single"/>
        </w:rPr>
        <w:t> </w:t>
      </w:r>
      <w:r w:rsidRPr="0065761D">
        <w:rPr>
          <w:rFonts w:ascii="Arial" w:hAnsi="Arial" w:cs="Arial"/>
          <w:b/>
          <w:i/>
          <w:sz w:val="24"/>
          <w:szCs w:val="24"/>
          <w:u w:val="single"/>
          <w:lang w:val="en-US"/>
        </w:rPr>
        <w:t>0</w:t>
      </w:r>
      <w:r w:rsidRPr="0065761D">
        <w:rPr>
          <w:rFonts w:ascii="Arial" w:hAnsi="Arial" w:cs="Arial"/>
          <w:b/>
          <w:i/>
          <w:sz w:val="24"/>
          <w:szCs w:val="24"/>
          <w:u w:val="single"/>
        </w:rPr>
        <w:t>00 км</w:t>
      </w:r>
    </w:p>
    <w:p w:rsidR="00C243E2" w:rsidRPr="00505745" w:rsidRDefault="00C243E2" w:rsidP="00C243E2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4504266" cy="2533650"/>
            <wp:effectExtent l="0" t="0" r="0" b="0"/>
            <wp:docPr id="3" name="Рисунок 3" descr="\\IGOR-PC\Exchange\Наличие автомобилей+фото\Фото\S500 4M 565\10061711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S500 4M 565\1006171149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734" cy="253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3E2" w:rsidRPr="005938E2" w:rsidRDefault="00C243E2" w:rsidP="00C243E2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C243E2" w:rsidRPr="003A15AF" w:rsidRDefault="00C243E2" w:rsidP="00C243E2"/>
    <w:p w:rsidR="00C243E2" w:rsidRPr="003A15AF" w:rsidRDefault="00C243E2" w:rsidP="00C243E2"/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Pr="0065761D" w:rsidRDefault="00C243E2" w:rsidP="00C243E2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C243E2" w:rsidRPr="0065761D" w:rsidRDefault="00C243E2" w:rsidP="00C243E2">
      <w:pPr>
        <w:ind w:left="993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lastRenderedPageBreak/>
        <w:t>Комплектация</w:t>
      </w:r>
      <w:r w:rsidRPr="0065761D"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  <w:t>: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Адаптивная тормозная система с функцией удержания и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трогания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в подъемах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Фронтальные подушки безопасности для водителя и переднего пассажира, коленная подушка для водителя, передние и задние боковые подушки безопасности, а также оконные шторки безопасности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COMAND </w:t>
      </w:r>
    </w:p>
    <w:p w:rsidR="00C243E2" w:rsidRPr="0065761D" w:rsidRDefault="00C243E2" w:rsidP="00C243E2">
      <w:pPr>
        <w:pStyle w:val="a3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  <w:lang w:val="en-US"/>
        </w:rPr>
      </w:pPr>
      <w:r w:rsidRPr="0065761D">
        <w:rPr>
          <w:rFonts w:ascii="Arial" w:hAnsi="Arial" w:cs="Arial"/>
          <w:b/>
          <w:sz w:val="24"/>
          <w:szCs w:val="24"/>
          <w:lang w:val="en-GB"/>
        </w:rPr>
        <w:t>BAS</w:t>
      </w:r>
      <w:r w:rsidRPr="0065761D">
        <w:rPr>
          <w:rFonts w:ascii="Arial" w:hAnsi="Arial" w:cs="Arial"/>
          <w:b/>
          <w:sz w:val="24"/>
          <w:szCs w:val="24"/>
        </w:rPr>
        <w:t xml:space="preserve">, </w:t>
      </w:r>
      <w:r w:rsidRPr="0065761D">
        <w:rPr>
          <w:rFonts w:ascii="Arial" w:hAnsi="Arial" w:cs="Arial"/>
          <w:b/>
          <w:sz w:val="24"/>
          <w:szCs w:val="24"/>
          <w:lang w:val="en-US"/>
        </w:rPr>
        <w:t>ESP, ABS, ASR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  <w:lang w:val="en-GB"/>
        </w:rPr>
        <w:t>AIRMATIC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пневмоподвеска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с адаптивной системой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демпферирования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и регулировкой дорожного просвета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Пакет памяти для передних сидений, рулевой колонки и наружных зеркал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7G-TRONIC 7-ступенчатая автоматическая коробка передач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Л</w:t>
      </w:r>
      <w:r w:rsidRPr="0065761D">
        <w:rPr>
          <w:rFonts w:ascii="Arial" w:hAnsi="Arial" w:cs="Arial"/>
          <w:b/>
          <w:sz w:val="24"/>
          <w:szCs w:val="24"/>
        </w:rPr>
        <w:t>егкосплавные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диски</w:t>
      </w:r>
      <w:r w:rsidRPr="0065761D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Парковочная система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Park</w:t>
      </w:r>
      <w:r w:rsidRPr="0065761D">
        <w:rPr>
          <w:rFonts w:ascii="Arial" w:hAnsi="Arial" w:cs="Arial"/>
          <w:b/>
          <w:sz w:val="24"/>
          <w:szCs w:val="24"/>
          <w:lang w:val="en-US"/>
        </w:rPr>
        <w:t>tronic</w:t>
      </w:r>
      <w:proofErr w:type="spellEnd"/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proofErr w:type="spellStart"/>
      <w:r w:rsidRPr="0065761D">
        <w:rPr>
          <w:rFonts w:ascii="Arial" w:hAnsi="Arial" w:cs="Arial"/>
          <w:b/>
          <w:sz w:val="24"/>
          <w:szCs w:val="24"/>
        </w:rPr>
        <w:t>Внутрисалонное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и наружное водительское зеркала заднего вида с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автозатемнением</w:t>
      </w:r>
      <w:proofErr w:type="spellEnd"/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Пакет памяти для передних сидений, рулевой колонки и наружных зеркал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Руль кожа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Подготовка под телефон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Комфортабельные передние сиденья (подогрев и вентиляция сидений)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Подъемно-сдвижной люк с электроприводом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proofErr w:type="spellStart"/>
      <w:r w:rsidRPr="0065761D">
        <w:rPr>
          <w:rFonts w:ascii="Arial" w:hAnsi="Arial" w:cs="Arial"/>
          <w:b/>
          <w:sz w:val="24"/>
          <w:szCs w:val="24"/>
        </w:rPr>
        <w:t>Биксеноновые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фары с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омывателем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>, автоматической коррекцией угла наклона и активной системой освещения в повороте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Подогрев системы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омывания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стекол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Комфортабельная подсветка салона</w:t>
      </w:r>
    </w:p>
    <w:p w:rsidR="00C243E2" w:rsidRPr="0065761D" w:rsidRDefault="00C243E2" w:rsidP="00C243E2">
      <w:pPr>
        <w:pStyle w:val="a4"/>
        <w:spacing w:line="240" w:lineRule="auto"/>
        <w:ind w:right="-143"/>
        <w:rPr>
          <w:rFonts w:ascii="Arial" w:hAnsi="Arial" w:cs="Arial"/>
          <w:b/>
          <w:sz w:val="24"/>
          <w:szCs w:val="24"/>
        </w:rPr>
      </w:pPr>
    </w:p>
    <w:p w:rsidR="00C243E2" w:rsidRPr="00C243E2" w:rsidRDefault="00C243E2" w:rsidP="00C243E2">
      <w:pPr>
        <w:pStyle w:val="a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ЦЕНА: </w:t>
      </w:r>
      <w:r w:rsidR="00BD5F43" w:rsidRPr="00BD5F43">
        <w:rPr>
          <w:rFonts w:ascii="Arial" w:hAnsi="Arial" w:cs="Arial"/>
          <w:b/>
          <w:sz w:val="36"/>
          <w:szCs w:val="36"/>
        </w:rPr>
        <w:t>10</w:t>
      </w:r>
      <w:r w:rsidR="00BD5F43">
        <w:rPr>
          <w:rFonts w:ascii="Arial" w:hAnsi="Arial" w:cs="Arial"/>
          <w:b/>
          <w:sz w:val="36"/>
          <w:szCs w:val="36"/>
        </w:rPr>
        <w:t> </w:t>
      </w:r>
      <w:r w:rsidR="00BD5F43" w:rsidRPr="00BD5F43">
        <w:rPr>
          <w:rFonts w:ascii="Arial" w:hAnsi="Arial" w:cs="Arial"/>
          <w:b/>
          <w:sz w:val="36"/>
          <w:szCs w:val="36"/>
        </w:rPr>
        <w:t>500</w:t>
      </w:r>
      <w:r w:rsidR="00BD5F43">
        <w:rPr>
          <w:rFonts w:ascii="Arial" w:hAnsi="Arial" w:cs="Arial"/>
          <w:b/>
          <w:sz w:val="36"/>
          <w:szCs w:val="36"/>
        </w:rPr>
        <w:t xml:space="preserve"> Евро</w:t>
      </w:r>
    </w:p>
    <w:p w:rsidR="00C243E2" w:rsidRPr="0065761D" w:rsidRDefault="00C243E2" w:rsidP="00C243E2">
      <w:pPr>
        <w:pStyle w:val="a3"/>
        <w:rPr>
          <w:rFonts w:ascii="Arial" w:hAnsi="Arial" w:cs="Arial"/>
          <w:b/>
          <w:sz w:val="24"/>
          <w:szCs w:val="24"/>
        </w:rPr>
      </w:pPr>
    </w:p>
    <w:p w:rsidR="00C243E2" w:rsidRPr="0065761D" w:rsidRDefault="00C243E2" w:rsidP="00C243E2">
      <w:pPr>
        <w:pStyle w:val="a3"/>
        <w:rPr>
          <w:rFonts w:ascii="Arial" w:hAnsi="Arial" w:cs="Arial"/>
          <w:b/>
        </w:rPr>
      </w:pPr>
      <w:r w:rsidRPr="0065761D">
        <w:rPr>
          <w:rFonts w:ascii="Arial" w:hAnsi="Arial" w:cs="Arial"/>
          <w:b/>
          <w:sz w:val="24"/>
          <w:szCs w:val="24"/>
        </w:rPr>
        <w:t>Тел.: 533 63686, 0 777 85560</w:t>
      </w:r>
    </w:p>
    <w:p w:rsidR="00C243E2" w:rsidRDefault="00C243E2" w:rsidP="0065761D">
      <w:pPr>
        <w:pStyle w:val="a3"/>
        <w:rPr>
          <w:rFonts w:ascii="Arial" w:hAnsi="Arial" w:cs="Arial"/>
          <w:b/>
        </w:rPr>
      </w:pPr>
    </w:p>
    <w:p w:rsidR="00BD5F43" w:rsidRDefault="00BD5F43" w:rsidP="0065761D">
      <w:pPr>
        <w:pStyle w:val="a3"/>
        <w:rPr>
          <w:rFonts w:ascii="Arial" w:hAnsi="Arial" w:cs="Arial"/>
          <w:b/>
        </w:rPr>
      </w:pPr>
    </w:p>
    <w:p w:rsidR="00BD5F43" w:rsidRPr="009C0644" w:rsidRDefault="00BD5F43" w:rsidP="0065761D">
      <w:pPr>
        <w:pStyle w:val="a3"/>
        <w:rPr>
          <w:rFonts w:ascii="Arial" w:hAnsi="Arial" w:cs="Arial"/>
          <w:b/>
          <w:lang w:val="en-US"/>
        </w:rPr>
      </w:pPr>
    </w:p>
    <w:sectPr w:rsidR="00BD5F43" w:rsidRPr="009C0644" w:rsidSect="003A15AF">
      <w:pgSz w:w="20160" w:h="12240" w:orient="landscape" w:code="5"/>
      <w:pgMar w:top="568" w:right="536" w:bottom="567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2B" w:rsidRDefault="006D692B" w:rsidP="006D692B">
      <w:pPr>
        <w:spacing w:line="240" w:lineRule="auto"/>
      </w:pPr>
      <w:r>
        <w:separator/>
      </w:r>
    </w:p>
  </w:endnote>
  <w:endnote w:type="continuationSeparator" w:id="0">
    <w:p w:rsidR="006D692B" w:rsidRDefault="006D692B" w:rsidP="006D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2B" w:rsidRDefault="006D692B" w:rsidP="006D692B">
      <w:pPr>
        <w:spacing w:line="240" w:lineRule="auto"/>
      </w:pPr>
      <w:r>
        <w:separator/>
      </w:r>
    </w:p>
  </w:footnote>
  <w:footnote w:type="continuationSeparator" w:id="0">
    <w:p w:rsidR="006D692B" w:rsidRDefault="006D692B" w:rsidP="006D6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B64"/>
    <w:multiLevelType w:val="hybridMultilevel"/>
    <w:tmpl w:val="79647AFC"/>
    <w:lvl w:ilvl="0" w:tplc="0419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426A"/>
    <w:multiLevelType w:val="hybridMultilevel"/>
    <w:tmpl w:val="24EE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26DA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5">
    <w:nsid w:val="29BA0E7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6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0176461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9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1">
    <w:nsid w:val="7A0E3A5A"/>
    <w:multiLevelType w:val="hybridMultilevel"/>
    <w:tmpl w:val="EECE13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2B"/>
    <w:rsid w:val="001440E8"/>
    <w:rsid w:val="00244E94"/>
    <w:rsid w:val="0039068C"/>
    <w:rsid w:val="003A15AF"/>
    <w:rsid w:val="003D03B4"/>
    <w:rsid w:val="004657E9"/>
    <w:rsid w:val="00465AF9"/>
    <w:rsid w:val="004F2BE5"/>
    <w:rsid w:val="005B48D8"/>
    <w:rsid w:val="00646504"/>
    <w:rsid w:val="0065761D"/>
    <w:rsid w:val="006D692B"/>
    <w:rsid w:val="00700BE9"/>
    <w:rsid w:val="007016D6"/>
    <w:rsid w:val="00724AD3"/>
    <w:rsid w:val="007D4ADD"/>
    <w:rsid w:val="008E662B"/>
    <w:rsid w:val="009C0644"/>
    <w:rsid w:val="00A86B08"/>
    <w:rsid w:val="00BD5F43"/>
    <w:rsid w:val="00C243E2"/>
    <w:rsid w:val="00DD1831"/>
    <w:rsid w:val="00EC06EB"/>
    <w:rsid w:val="00ED2C7D"/>
    <w:rsid w:val="00EE60AB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5"/>
  </w:style>
  <w:style w:type="paragraph" w:styleId="1">
    <w:name w:val="heading 1"/>
    <w:basedOn w:val="a"/>
    <w:next w:val="a"/>
    <w:link w:val="10"/>
    <w:qFormat/>
    <w:rsid w:val="006D692B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92B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6D692B"/>
    <w:pPr>
      <w:spacing w:line="240" w:lineRule="auto"/>
    </w:pPr>
  </w:style>
  <w:style w:type="paragraph" w:styleId="a4">
    <w:name w:val="List Paragraph"/>
    <w:basedOn w:val="a"/>
    <w:uiPriority w:val="34"/>
    <w:qFormat/>
    <w:rsid w:val="006D6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92B"/>
  </w:style>
  <w:style w:type="paragraph" w:styleId="a9">
    <w:name w:val="footer"/>
    <w:basedOn w:val="a"/>
    <w:link w:val="aa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92B"/>
  </w:style>
  <w:style w:type="table" w:styleId="ab">
    <w:name w:val="Table Grid"/>
    <w:basedOn w:val="a1"/>
    <w:uiPriority w:val="59"/>
    <w:rsid w:val="003D0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5"/>
  </w:style>
  <w:style w:type="paragraph" w:styleId="1">
    <w:name w:val="heading 1"/>
    <w:basedOn w:val="a"/>
    <w:next w:val="a"/>
    <w:link w:val="10"/>
    <w:qFormat/>
    <w:rsid w:val="006D692B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92B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6D692B"/>
    <w:pPr>
      <w:spacing w:line="240" w:lineRule="auto"/>
    </w:pPr>
  </w:style>
  <w:style w:type="paragraph" w:styleId="a4">
    <w:name w:val="List Paragraph"/>
    <w:basedOn w:val="a"/>
    <w:uiPriority w:val="34"/>
    <w:qFormat/>
    <w:rsid w:val="006D6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92B"/>
  </w:style>
  <w:style w:type="paragraph" w:styleId="a9">
    <w:name w:val="footer"/>
    <w:basedOn w:val="a"/>
    <w:link w:val="aa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92B"/>
  </w:style>
  <w:style w:type="table" w:styleId="ab">
    <w:name w:val="Table Grid"/>
    <w:basedOn w:val="a1"/>
    <w:uiPriority w:val="59"/>
    <w:rsid w:val="003D0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2016-02-22T11:02:00Z</dcterms:created>
  <dcterms:modified xsi:type="dcterms:W3CDTF">2018-06-20T13:40:00Z</dcterms:modified>
</cp:coreProperties>
</file>